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EDA" w:rsidRDefault="008D6EDA" w:rsidP="00A249F4">
      <w:pPr>
        <w:spacing w:after="0" w:line="240" w:lineRule="auto"/>
        <w:rPr>
          <w:rFonts w:eastAsia="Calibri" w:cs="Times New Roman"/>
          <w:b/>
        </w:rPr>
      </w:pPr>
    </w:p>
    <w:p w:rsidR="00BB028C" w:rsidRPr="0008393B" w:rsidRDefault="00EB3ADF" w:rsidP="00A249F4">
      <w:pPr>
        <w:spacing w:after="0" w:line="240" w:lineRule="auto"/>
        <w:rPr>
          <w:rFonts w:eastAsia="Calibri" w:cs="Times New Roman"/>
          <w:b/>
        </w:rPr>
      </w:pPr>
      <w:r w:rsidRPr="0008393B">
        <w:rPr>
          <w:noProof/>
          <w:lang w:eastAsia="pl-PL"/>
        </w:rPr>
        <w:drawing>
          <wp:anchor distT="0" distB="0" distL="114300" distR="114300" simplePos="0" relativeHeight="251656704" behindDoc="1" locked="0" layoutInCell="1" allowOverlap="1" wp14:anchorId="686F0A23" wp14:editId="06E4D65B">
            <wp:simplePos x="0" y="0"/>
            <wp:positionH relativeFrom="column">
              <wp:posOffset>-7391</wp:posOffset>
            </wp:positionH>
            <wp:positionV relativeFrom="paragraph">
              <wp:posOffset>-220726</wp:posOffset>
            </wp:positionV>
            <wp:extent cx="3218688" cy="512064"/>
            <wp:effectExtent l="0" t="0" r="1270" b="2540"/>
            <wp:wrapNone/>
            <wp:docPr id="1" name="Obraz 2" descr="ORE_LOGO_ed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ORE_LOGO_edu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688" cy="512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2053" w:rsidRDefault="00772053" w:rsidP="00A249F4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A46648" w:rsidRDefault="00075E15" w:rsidP="005D3122">
      <w:pPr>
        <w:tabs>
          <w:tab w:val="left" w:pos="5670"/>
        </w:tabs>
        <w:spacing w:after="120" w:line="280" w:lineRule="atLeast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</w:p>
    <w:p w:rsidR="005D3122" w:rsidRDefault="00075E15" w:rsidP="00A46648">
      <w:pPr>
        <w:tabs>
          <w:tab w:val="left" w:pos="5670"/>
        </w:tabs>
        <w:spacing w:after="120" w:line="280" w:lineRule="atLeast"/>
        <w:jc w:val="right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Warszawa, dnia </w:t>
      </w:r>
      <w:r w:rsidR="00C10FD1">
        <w:rPr>
          <w:rFonts w:ascii="Arial" w:eastAsia="Calibri" w:hAnsi="Arial" w:cs="Arial"/>
          <w:sz w:val="20"/>
          <w:szCs w:val="20"/>
        </w:rPr>
        <w:t>10</w:t>
      </w:r>
      <w:r w:rsidR="002D0460">
        <w:rPr>
          <w:rFonts w:ascii="Arial" w:eastAsia="Calibri" w:hAnsi="Arial" w:cs="Arial"/>
          <w:sz w:val="20"/>
          <w:szCs w:val="20"/>
        </w:rPr>
        <w:t>.</w:t>
      </w:r>
      <w:r w:rsidR="00D57AC1">
        <w:rPr>
          <w:rFonts w:ascii="Arial" w:eastAsia="Calibri" w:hAnsi="Arial" w:cs="Arial"/>
          <w:sz w:val="20"/>
          <w:szCs w:val="20"/>
        </w:rPr>
        <w:t>10</w:t>
      </w:r>
      <w:r w:rsidR="005D3122">
        <w:rPr>
          <w:rFonts w:ascii="Arial" w:eastAsia="Calibri" w:hAnsi="Arial" w:cs="Arial"/>
          <w:sz w:val="20"/>
          <w:szCs w:val="20"/>
        </w:rPr>
        <w:t xml:space="preserve">.2019 r. </w:t>
      </w:r>
    </w:p>
    <w:p w:rsidR="00D57AC1" w:rsidRDefault="00D57AC1" w:rsidP="005D3122">
      <w:pPr>
        <w:jc w:val="both"/>
        <w:rPr>
          <w:rFonts w:ascii="Arial" w:hAnsi="Arial" w:cs="Arial"/>
          <w:sz w:val="20"/>
          <w:szCs w:val="20"/>
        </w:rPr>
      </w:pPr>
    </w:p>
    <w:p w:rsidR="00C10FD1" w:rsidRDefault="005C6A7E" w:rsidP="00C10F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  <w:sz w:val="20"/>
          <w:szCs w:val="20"/>
          <w:lang w:eastAsia="pl-PL"/>
        </w:rPr>
      </w:pPr>
      <w:r w:rsidRPr="00037F72">
        <w:rPr>
          <w:rFonts w:ascii="Arial" w:eastAsia="Arial" w:hAnsi="Arial" w:cs="Arial"/>
          <w:color w:val="000000"/>
          <w:sz w:val="20"/>
          <w:szCs w:val="20"/>
          <w:lang w:eastAsia="pl-PL"/>
        </w:rPr>
        <w:t>O</w:t>
      </w:r>
      <w:r w:rsidR="00037F72" w:rsidRPr="00037F72">
        <w:rPr>
          <w:rFonts w:ascii="Arial" w:eastAsia="Arial" w:hAnsi="Arial" w:cs="Arial"/>
          <w:color w:val="000000"/>
          <w:sz w:val="20"/>
          <w:szCs w:val="20"/>
          <w:lang w:eastAsia="pl-PL"/>
        </w:rPr>
        <w:t>ś</w:t>
      </w:r>
      <w:r w:rsidRPr="00037F72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rodek </w:t>
      </w:r>
      <w:r w:rsidR="00037F72" w:rsidRPr="00037F72">
        <w:rPr>
          <w:rFonts w:ascii="Arial" w:eastAsia="Arial" w:hAnsi="Arial" w:cs="Arial"/>
          <w:color w:val="000000"/>
          <w:sz w:val="20"/>
          <w:szCs w:val="20"/>
          <w:lang w:eastAsia="pl-PL"/>
        </w:rPr>
        <w:t>Rozw</w:t>
      </w:r>
      <w:r w:rsidR="00037F72" w:rsidRPr="00BE2366">
        <w:rPr>
          <w:rFonts w:ascii="Arial" w:eastAsia="Arial" w:hAnsi="Arial" w:cs="Arial"/>
          <w:b/>
          <w:color w:val="000000"/>
          <w:sz w:val="20"/>
          <w:szCs w:val="20"/>
          <w:lang w:eastAsia="pl-PL"/>
        </w:rPr>
        <w:t xml:space="preserve">oju Edukacji prowadzi portal wiedzy </w:t>
      </w:r>
      <w:proofErr w:type="spellStart"/>
      <w:r w:rsidR="00037F72" w:rsidRPr="00BE2366">
        <w:rPr>
          <w:rFonts w:ascii="Arial" w:eastAsia="Arial" w:hAnsi="Arial" w:cs="Arial"/>
          <w:b/>
          <w:color w:val="000000"/>
          <w:sz w:val="20"/>
          <w:szCs w:val="20"/>
          <w:lang w:eastAsia="pl-PL"/>
        </w:rPr>
        <w:t>Scholaris</w:t>
      </w:r>
      <w:proofErr w:type="spellEnd"/>
      <w:r w:rsidR="00037F72" w:rsidRPr="00BE2366">
        <w:rPr>
          <w:rFonts w:ascii="Arial" w:eastAsia="Arial" w:hAnsi="Arial" w:cs="Arial"/>
          <w:b/>
          <w:color w:val="000000"/>
          <w:sz w:val="20"/>
          <w:szCs w:val="20"/>
          <w:lang w:eastAsia="pl-PL"/>
        </w:rPr>
        <w:t xml:space="preserve"> dostępny pod adresem </w:t>
      </w:r>
      <w:hyperlink r:id="rId10">
        <w:r w:rsidR="00C10FD1" w:rsidRPr="00BE2366">
          <w:rPr>
            <w:rFonts w:ascii="Arial" w:eastAsia="Arial" w:hAnsi="Arial" w:cs="Arial"/>
            <w:b/>
            <w:color w:val="000000"/>
            <w:sz w:val="20"/>
            <w:szCs w:val="20"/>
            <w:lang w:eastAsia="pl-PL"/>
          </w:rPr>
          <w:t>www.scholaris.pl</w:t>
        </w:r>
      </w:hyperlink>
      <w:r w:rsidR="00037F72" w:rsidRPr="00037F72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, </w:t>
      </w:r>
      <w:r w:rsidR="00037F72">
        <w:rPr>
          <w:rFonts w:ascii="Arial" w:eastAsia="Arial" w:hAnsi="Arial" w:cs="Arial"/>
          <w:color w:val="000000"/>
          <w:sz w:val="20"/>
          <w:szCs w:val="20"/>
          <w:lang w:eastAsia="pl-PL"/>
        </w:rPr>
        <w:t>który</w:t>
      </w:r>
      <w:r w:rsidR="00C10FD1" w:rsidRPr="00C10FD1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udostępnia</w:t>
      </w:r>
      <w:r w:rsidR="00C10FD1" w:rsidRPr="00C10FD1">
        <w:rPr>
          <w:rFonts w:ascii="Arial" w:eastAsia="Arial" w:hAnsi="Arial" w:cs="Arial"/>
          <w:b/>
          <w:color w:val="000000"/>
          <w:sz w:val="20"/>
          <w:szCs w:val="20"/>
          <w:lang w:eastAsia="pl-PL"/>
        </w:rPr>
        <w:t xml:space="preserve"> </w:t>
      </w:r>
      <w:r w:rsidR="00C10FD1" w:rsidRPr="00C10FD1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bezpłatne, elektroniczne zasoby edukacyjne dostosowane do wszystkich etapów kształcenia. Obecnie </w:t>
      </w:r>
      <w:r w:rsidR="006B4A64">
        <w:rPr>
          <w:rFonts w:ascii="Arial" w:eastAsia="Arial" w:hAnsi="Arial" w:cs="Arial"/>
          <w:color w:val="000000"/>
          <w:sz w:val="20"/>
          <w:szCs w:val="20"/>
          <w:lang w:eastAsia="pl-PL"/>
        </w:rPr>
        <w:t>portal zawiera</w:t>
      </w:r>
      <w:r w:rsidR="00C10FD1" w:rsidRPr="00C10FD1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 w:rsidR="00037F72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33 425 </w:t>
      </w:r>
      <w:r w:rsidR="00C10FD1" w:rsidRPr="00C10FD1">
        <w:rPr>
          <w:rFonts w:ascii="Arial" w:eastAsia="Arial" w:hAnsi="Arial" w:cs="Arial"/>
          <w:color w:val="000000"/>
          <w:sz w:val="20"/>
          <w:szCs w:val="20"/>
          <w:lang w:eastAsia="pl-PL"/>
        </w:rPr>
        <w:t>zasobów, przyporządkowanych do etapów edukacyjnych</w:t>
      </w:r>
      <w:r w:rsidR="006B4A64">
        <w:rPr>
          <w:rFonts w:ascii="Arial" w:eastAsia="Arial" w:hAnsi="Arial" w:cs="Arial"/>
          <w:color w:val="000000"/>
          <w:sz w:val="20"/>
          <w:szCs w:val="20"/>
          <w:lang w:eastAsia="pl-PL"/>
        </w:rPr>
        <w:t>,</w:t>
      </w:r>
      <w:r w:rsidR="00C10FD1" w:rsidRPr="00C10FD1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zgodnych z </w:t>
      </w:r>
      <w:r w:rsidR="00037F72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poprzednim systemem organizacji szkolnictwa, </w:t>
      </w:r>
      <w:proofErr w:type="spellStart"/>
      <w:r w:rsidR="00037F72">
        <w:rPr>
          <w:rFonts w:ascii="Arial" w:eastAsia="Arial" w:hAnsi="Arial" w:cs="Arial"/>
          <w:color w:val="000000"/>
          <w:sz w:val="20"/>
          <w:szCs w:val="20"/>
          <w:lang w:eastAsia="pl-PL"/>
        </w:rPr>
        <w:t>tzn</w:t>
      </w:r>
      <w:proofErr w:type="spellEnd"/>
      <w:r w:rsidR="00037F72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, w podziale na wychowanie przedszkolne, edukację wczesnoszkolną (klasy I-III), szkołę podstawową (klasy IV-VI), gimnazjum i szkoły ponadgimnazjalne. ORE planuje realizację zadania </w:t>
      </w:r>
      <w:r w:rsidR="00037F72" w:rsidRPr="00037F72">
        <w:rPr>
          <w:rFonts w:ascii="Arial" w:eastAsia="Arial" w:hAnsi="Arial" w:cs="Arial"/>
          <w:b/>
          <w:color w:val="000000"/>
          <w:sz w:val="20"/>
          <w:szCs w:val="20"/>
          <w:lang w:eastAsia="pl-PL"/>
        </w:rPr>
        <w:t>inwentaryzacji zasobów portalu.</w:t>
      </w:r>
    </w:p>
    <w:p w:rsidR="005535AC" w:rsidRPr="00A46648" w:rsidRDefault="005535AC" w:rsidP="00BE236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535AC">
        <w:rPr>
          <w:rFonts w:ascii="Arial" w:hAnsi="Arial" w:cs="Arial"/>
          <w:sz w:val="20"/>
          <w:szCs w:val="20"/>
        </w:rPr>
        <w:t xml:space="preserve">W celu zbadania oferty rynkowej oraz oszacowania wartości usługi inwentaryzacji zasobów portalu </w:t>
      </w:r>
      <w:proofErr w:type="spellStart"/>
      <w:r w:rsidRPr="005535AC">
        <w:rPr>
          <w:rFonts w:ascii="Arial" w:hAnsi="Arial" w:cs="Arial"/>
          <w:sz w:val="20"/>
          <w:szCs w:val="20"/>
        </w:rPr>
        <w:t>Scholaris</w:t>
      </w:r>
      <w:proofErr w:type="spellEnd"/>
      <w:r w:rsidRPr="005535AC">
        <w:rPr>
          <w:rFonts w:ascii="Arial" w:hAnsi="Arial" w:cs="Arial"/>
          <w:sz w:val="20"/>
          <w:szCs w:val="20"/>
        </w:rPr>
        <w:t xml:space="preserve"> zwracamy się z uprzejmą prośbą o przygotowanie i przesłanie do Ośrodka Rozwoju Edukacji szacunkowej kalkulacji kosztów opisanego niżej zadania</w:t>
      </w:r>
      <w:r w:rsidR="00BE2366">
        <w:rPr>
          <w:rFonts w:ascii="Arial" w:hAnsi="Arial" w:cs="Arial"/>
          <w:sz w:val="20"/>
          <w:szCs w:val="20"/>
        </w:rPr>
        <w:t>,</w:t>
      </w:r>
      <w:r w:rsidRPr="005535AC">
        <w:rPr>
          <w:rFonts w:ascii="Arial" w:hAnsi="Arial" w:cs="Arial"/>
          <w:sz w:val="20"/>
          <w:szCs w:val="20"/>
        </w:rPr>
        <w:t xml:space="preserve"> </w:t>
      </w:r>
      <w:r w:rsidRPr="005535AC">
        <w:rPr>
          <w:rFonts w:ascii="Arial" w:hAnsi="Arial" w:cs="Arial"/>
          <w:b/>
          <w:sz w:val="20"/>
          <w:szCs w:val="20"/>
        </w:rPr>
        <w:t>w terminie do 15</w:t>
      </w:r>
      <w:r w:rsidR="00BE2366">
        <w:rPr>
          <w:rFonts w:ascii="Arial" w:hAnsi="Arial" w:cs="Arial"/>
          <w:b/>
          <w:sz w:val="20"/>
          <w:szCs w:val="20"/>
        </w:rPr>
        <w:t xml:space="preserve">.10.2019 r. do </w:t>
      </w:r>
      <w:r w:rsidRPr="005535AC">
        <w:rPr>
          <w:rFonts w:ascii="Arial" w:hAnsi="Arial" w:cs="Arial"/>
          <w:b/>
          <w:sz w:val="20"/>
          <w:szCs w:val="20"/>
        </w:rPr>
        <w:t>godz. 09.00</w:t>
      </w:r>
      <w:r w:rsidRPr="005535AC">
        <w:rPr>
          <w:rFonts w:ascii="Arial" w:hAnsi="Arial" w:cs="Arial"/>
          <w:sz w:val="20"/>
          <w:szCs w:val="20"/>
        </w:rPr>
        <w:t xml:space="preserve"> na adres mailowy: </w:t>
      </w:r>
      <w:hyperlink r:id="rId11" w:history="1">
        <w:r w:rsidRPr="005535AC">
          <w:rPr>
            <w:rStyle w:val="Hipercze"/>
            <w:rFonts w:ascii="Arial" w:hAnsi="Arial" w:cs="Arial"/>
            <w:sz w:val="20"/>
            <w:szCs w:val="20"/>
          </w:rPr>
          <w:t>agnieszka.brodowska@ore.edu.pl</w:t>
        </w:r>
      </w:hyperlink>
      <w:r w:rsidRPr="005535AC">
        <w:rPr>
          <w:rFonts w:ascii="Arial" w:hAnsi="Arial" w:cs="Arial"/>
          <w:sz w:val="20"/>
          <w:szCs w:val="20"/>
        </w:rPr>
        <w:t xml:space="preserve">. </w:t>
      </w:r>
      <w:r w:rsidR="00BE2366">
        <w:rPr>
          <w:rFonts w:ascii="Arial" w:hAnsi="Arial" w:cs="Arial"/>
          <w:sz w:val="20"/>
          <w:szCs w:val="20"/>
        </w:rPr>
        <w:br/>
      </w:r>
    </w:p>
    <w:p w:rsidR="005535AC" w:rsidRPr="00A46648" w:rsidRDefault="005535AC" w:rsidP="005535AC">
      <w:pPr>
        <w:jc w:val="both"/>
        <w:rPr>
          <w:rFonts w:ascii="Arial" w:hAnsi="Arial" w:cs="Arial"/>
          <w:b/>
          <w:sz w:val="20"/>
          <w:szCs w:val="20"/>
        </w:rPr>
      </w:pPr>
      <w:r w:rsidRPr="00A46648">
        <w:rPr>
          <w:rFonts w:ascii="Arial" w:hAnsi="Arial" w:cs="Arial"/>
          <w:b/>
          <w:sz w:val="20"/>
          <w:szCs w:val="20"/>
        </w:rPr>
        <w:t>Szacunkowe koszty realizacji usługi powinny uwzględniać pełny zakres kosztów i być wyrażone w wartościach ceny netto oraz brutto.</w:t>
      </w:r>
    </w:p>
    <w:p w:rsidR="005535AC" w:rsidRPr="005535AC" w:rsidRDefault="005535AC" w:rsidP="005535AC">
      <w:pPr>
        <w:jc w:val="both"/>
        <w:rPr>
          <w:rFonts w:ascii="Arial" w:hAnsi="Arial" w:cs="Arial"/>
          <w:sz w:val="20"/>
          <w:szCs w:val="20"/>
        </w:rPr>
      </w:pPr>
      <w:r w:rsidRPr="005535AC">
        <w:rPr>
          <w:rFonts w:ascii="Arial" w:hAnsi="Arial" w:cs="Arial"/>
          <w:sz w:val="20"/>
          <w:szCs w:val="20"/>
        </w:rPr>
        <w:t xml:space="preserve">Koszt brutto obejmuje w przypadku czynnych podatników VAT podatek od towarów i usług (VAT), </w:t>
      </w:r>
      <w:r>
        <w:rPr>
          <w:rFonts w:ascii="Arial" w:hAnsi="Arial" w:cs="Arial"/>
          <w:sz w:val="20"/>
          <w:szCs w:val="20"/>
        </w:rPr>
        <w:br/>
      </w:r>
      <w:r w:rsidRPr="005535AC">
        <w:rPr>
          <w:rFonts w:ascii="Arial" w:hAnsi="Arial" w:cs="Arial"/>
          <w:sz w:val="20"/>
          <w:szCs w:val="20"/>
        </w:rPr>
        <w:t xml:space="preserve">a w przypadku osoby fizycznej nie prowadzącej działalności gospodarczej obligatoryjne obciążenia publicznoprawne (po stronie </w:t>
      </w:r>
      <w:r>
        <w:rPr>
          <w:rFonts w:ascii="Arial" w:hAnsi="Arial" w:cs="Arial"/>
          <w:sz w:val="20"/>
          <w:szCs w:val="20"/>
        </w:rPr>
        <w:t xml:space="preserve">Zleceniodawcy </w:t>
      </w:r>
      <w:r w:rsidRPr="005535AC">
        <w:rPr>
          <w:rFonts w:ascii="Arial" w:hAnsi="Arial" w:cs="Arial"/>
          <w:sz w:val="20"/>
          <w:szCs w:val="20"/>
        </w:rPr>
        <w:t>i Zleceniobiorcy)</w:t>
      </w:r>
      <w:r>
        <w:rPr>
          <w:rFonts w:ascii="Arial" w:hAnsi="Arial" w:cs="Arial"/>
          <w:sz w:val="20"/>
          <w:szCs w:val="20"/>
        </w:rPr>
        <w:t>,</w:t>
      </w:r>
      <w:r w:rsidRPr="005535AC">
        <w:rPr>
          <w:rFonts w:ascii="Arial" w:hAnsi="Arial" w:cs="Arial"/>
          <w:sz w:val="20"/>
          <w:szCs w:val="20"/>
        </w:rPr>
        <w:t xml:space="preserve"> w szczególności zaliczka na podatek dochodowy od osób fizycznych oraz składki na ubezpieczenia społeczne i zdrowotne.</w:t>
      </w:r>
    </w:p>
    <w:p w:rsidR="005535AC" w:rsidRPr="0051262A" w:rsidRDefault="005535AC" w:rsidP="005535AC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1262A">
        <w:rPr>
          <w:rFonts w:ascii="Arial" w:hAnsi="Arial" w:cs="Arial"/>
          <w:b/>
          <w:sz w:val="20"/>
          <w:szCs w:val="20"/>
        </w:rPr>
        <w:t>Zaznaczam</w:t>
      </w:r>
      <w:r>
        <w:rPr>
          <w:rFonts w:ascii="Arial" w:hAnsi="Arial" w:cs="Arial"/>
          <w:b/>
          <w:sz w:val="20"/>
          <w:szCs w:val="20"/>
        </w:rPr>
        <w:t>y</w:t>
      </w:r>
      <w:r w:rsidRPr="0051262A">
        <w:rPr>
          <w:rFonts w:ascii="Arial" w:hAnsi="Arial" w:cs="Arial"/>
          <w:b/>
          <w:sz w:val="20"/>
          <w:szCs w:val="20"/>
        </w:rPr>
        <w:t xml:space="preserve">, że niniejsze pismo nie stanowi zapytania ofertowego w myśl przepisów ustawy prawo zamówień publicznych, służy jedynie rozpoznaniu rynku. </w:t>
      </w:r>
    </w:p>
    <w:p w:rsidR="005535AC" w:rsidRDefault="005535AC" w:rsidP="00C10F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  <w:sz w:val="20"/>
          <w:szCs w:val="20"/>
          <w:lang w:eastAsia="pl-PL"/>
        </w:rPr>
      </w:pPr>
    </w:p>
    <w:p w:rsidR="00C10FD1" w:rsidRPr="00C10FD1" w:rsidRDefault="00C10FD1" w:rsidP="00037F72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contextualSpacing/>
        <w:rPr>
          <w:rFonts w:ascii="Arial" w:eastAsia="Arial" w:hAnsi="Arial" w:cs="Arial"/>
          <w:b/>
          <w:color w:val="000000"/>
          <w:sz w:val="20"/>
          <w:szCs w:val="20"/>
          <w:lang w:eastAsia="pl-PL"/>
        </w:rPr>
      </w:pPr>
      <w:r w:rsidRPr="00C10FD1">
        <w:rPr>
          <w:rFonts w:ascii="Arial" w:eastAsia="Arial" w:hAnsi="Arial" w:cs="Arial"/>
          <w:b/>
          <w:color w:val="000000"/>
          <w:sz w:val="20"/>
          <w:szCs w:val="20"/>
          <w:lang w:eastAsia="pl-PL"/>
        </w:rPr>
        <w:t>Zadanie polega na:</w:t>
      </w:r>
    </w:p>
    <w:p w:rsidR="00C10FD1" w:rsidRPr="00C10FD1" w:rsidRDefault="00C10FD1" w:rsidP="00C10FD1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C10FD1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dokonaniu merytorycznego przeglądu zasobów przyporządkowanych do następujących etapów: wychowanie przedszkolne, edukacja wczesnoszkolna, szkoła podstawowa klasy </w:t>
      </w:r>
      <w:r w:rsidRPr="00C10FD1">
        <w:rPr>
          <w:rFonts w:ascii="Arial" w:eastAsia="Arial" w:hAnsi="Arial" w:cs="Arial"/>
          <w:color w:val="000000"/>
          <w:sz w:val="20"/>
          <w:szCs w:val="20"/>
          <w:lang w:eastAsia="pl-PL"/>
        </w:rPr>
        <w:br/>
        <w:t xml:space="preserve">IV-VI, gimnazjum (ogółem do tych etapów należy łącznie </w:t>
      </w:r>
      <w:r w:rsidR="00037F72">
        <w:rPr>
          <w:rFonts w:ascii="Arial" w:eastAsia="Arial" w:hAnsi="Arial" w:cs="Arial"/>
          <w:color w:val="000000"/>
          <w:sz w:val="20"/>
          <w:szCs w:val="20"/>
          <w:lang w:eastAsia="pl-PL"/>
        </w:rPr>
        <w:t>33</w:t>
      </w:r>
      <w:r w:rsidRPr="00C10FD1">
        <w:rPr>
          <w:rFonts w:ascii="Arial" w:eastAsia="Arial" w:hAnsi="Arial" w:cs="Arial"/>
          <w:color w:val="000000"/>
          <w:sz w:val="20"/>
          <w:szCs w:val="20"/>
          <w:lang w:eastAsia="pl-PL"/>
        </w:rPr>
        <w:t> </w:t>
      </w:r>
      <w:r w:rsidR="00037F72">
        <w:rPr>
          <w:rFonts w:ascii="Arial" w:eastAsia="Arial" w:hAnsi="Arial" w:cs="Arial"/>
          <w:color w:val="000000"/>
          <w:sz w:val="20"/>
          <w:szCs w:val="20"/>
          <w:lang w:eastAsia="pl-PL"/>
        </w:rPr>
        <w:t>425</w:t>
      </w:r>
      <w:r w:rsidRPr="00C10FD1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zasobów), połączonego</w:t>
      </w:r>
      <w:r w:rsidRPr="00C10FD1">
        <w:rPr>
          <w:rFonts w:ascii="Calibri" w:eastAsia="Calibri" w:hAnsi="Calibri" w:cs="Calibri"/>
          <w:color w:val="000000"/>
          <w:lang w:eastAsia="pl-PL"/>
        </w:rPr>
        <w:t xml:space="preserve"> </w:t>
      </w:r>
    </w:p>
    <w:p w:rsidR="00C10FD1" w:rsidRPr="00C10FD1" w:rsidRDefault="00C10FD1" w:rsidP="00C10FD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6B4A64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z oceną wartości merytorycznej i metodycznej zasobów, czego </w:t>
      </w:r>
      <w:r w:rsidRPr="006B4A64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efektem będzie </w:t>
      </w:r>
      <w:r w:rsidRPr="00C10FD1">
        <w:rPr>
          <w:rFonts w:ascii="Arial" w:eastAsia="Arial" w:hAnsi="Arial" w:cs="Arial"/>
          <w:color w:val="000000"/>
          <w:sz w:val="20"/>
          <w:szCs w:val="20"/>
          <w:lang w:eastAsia="pl-PL"/>
        </w:rPr>
        <w:t>wskazanie zasobów małowartościowych lub nieaktualnych;</w:t>
      </w:r>
    </w:p>
    <w:p w:rsidR="00371096" w:rsidRDefault="00C10FD1" w:rsidP="005535AC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C10FD1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zaindeksowaniu zasobów do obowiązującej podstawy programowej kształcenia ogólnego, co </w:t>
      </w:r>
      <w:r w:rsidRPr="00C10FD1">
        <w:rPr>
          <w:rFonts w:ascii="Arial" w:eastAsia="Arial" w:hAnsi="Arial" w:cs="Arial"/>
          <w:color w:val="000000"/>
          <w:sz w:val="20"/>
          <w:szCs w:val="20"/>
          <w:lang w:eastAsia="pl-PL"/>
        </w:rPr>
        <w:br/>
        <w:t>w praktyce oznacza opisanie każdego zasobu odpowiednim numerem zagad</w:t>
      </w:r>
      <w:r w:rsidR="005630AE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nienia </w:t>
      </w:r>
      <w:r w:rsidR="005630AE">
        <w:rPr>
          <w:rFonts w:ascii="Arial" w:eastAsia="Arial" w:hAnsi="Arial" w:cs="Arial"/>
          <w:color w:val="000000"/>
          <w:sz w:val="20"/>
          <w:szCs w:val="20"/>
          <w:lang w:eastAsia="pl-PL"/>
        </w:rPr>
        <w:br/>
        <w:t>z podstawy programowej oraz do etapu edukacyjnego (</w:t>
      </w:r>
      <w:r w:rsidR="008E60DF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wychowanie przedszkolne, edukacja wczesnoszkolna, szkoła podstawowa klasy IV-VIII, szkoła ponadpodstawowa), </w:t>
      </w:r>
      <w:r w:rsidRPr="00C10FD1">
        <w:rPr>
          <w:rFonts w:ascii="Arial" w:eastAsia="Arial" w:hAnsi="Arial" w:cs="Arial"/>
          <w:color w:val="000000"/>
          <w:sz w:val="20"/>
          <w:szCs w:val="20"/>
          <w:lang w:eastAsia="pl-PL"/>
        </w:rPr>
        <w:t>zgodnie z</w:t>
      </w:r>
      <w:r w:rsidR="00371096">
        <w:rPr>
          <w:rFonts w:ascii="Arial" w:eastAsia="Arial" w:hAnsi="Arial" w:cs="Arial"/>
          <w:color w:val="000000"/>
          <w:sz w:val="20"/>
          <w:szCs w:val="20"/>
          <w:lang w:eastAsia="pl-PL"/>
        </w:rPr>
        <w:t>:</w:t>
      </w:r>
    </w:p>
    <w:p w:rsidR="00371096" w:rsidRDefault="00C10FD1" w:rsidP="00371096">
      <w:pPr>
        <w:pStyle w:val="Akapitzlist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371096">
        <w:rPr>
          <w:rFonts w:ascii="Arial" w:eastAsia="Arial" w:hAnsi="Arial" w:cs="Arial"/>
          <w:color w:val="000000"/>
          <w:sz w:val="20"/>
          <w:szCs w:val="20"/>
          <w:lang w:eastAsia="pl-PL"/>
        </w:rPr>
        <w:t>Ustawą Prawo oświatowe z dnia 14 grudnia 2016 r.</w:t>
      </w:r>
    </w:p>
    <w:p w:rsidR="00371096" w:rsidRDefault="00C10FD1" w:rsidP="00371096">
      <w:pPr>
        <w:pStyle w:val="Akapitzlist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371096">
        <w:rPr>
          <w:rFonts w:ascii="Arial" w:eastAsia="Arial" w:hAnsi="Arial" w:cs="Arial"/>
          <w:color w:val="000000"/>
          <w:sz w:val="20"/>
          <w:szCs w:val="20"/>
          <w:lang w:eastAsia="pl-PL"/>
        </w:rPr>
        <w:t>Rozporządzeniem z dnia 14 lutego 2017 r. w sprawie podstawy programowej wychowania przedszkolnego oraz kształcenia ogólnego dla szkoły podstawowej</w:t>
      </w:r>
      <w:r w:rsidR="00371096" w:rsidRPr="00371096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, </w:t>
      </w:r>
      <w:r w:rsidR="00371096">
        <w:rPr>
          <w:rFonts w:ascii="Arial" w:eastAsia="Arial" w:hAnsi="Arial" w:cs="Arial"/>
          <w:color w:val="000000"/>
          <w:sz w:val="20"/>
          <w:szCs w:val="20"/>
          <w:lang w:eastAsia="pl-PL"/>
        </w:rPr>
        <w:br/>
      </w:r>
      <w:r w:rsidR="00371096" w:rsidRPr="00371096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w tym dla uczniów z niepełnosprawnością intelektualną w stopniu umiarkowanym lub </w:t>
      </w:r>
      <w:r w:rsidR="00371096" w:rsidRPr="00371096">
        <w:rPr>
          <w:rFonts w:ascii="Arial" w:eastAsia="Arial" w:hAnsi="Arial" w:cs="Arial"/>
          <w:color w:val="000000"/>
          <w:sz w:val="20"/>
          <w:szCs w:val="20"/>
          <w:lang w:eastAsia="pl-PL"/>
        </w:rPr>
        <w:lastRenderedPageBreak/>
        <w:t>znacznym, kształcenia ogólnego dla branżowej szkoły I stopnia, kształcenia ogólnego dla szkoły specjalnej przysposabiającej do pracy oraz kształcenia ogólnego dla szkoły policealnej</w:t>
      </w:r>
    </w:p>
    <w:p w:rsidR="00C10FD1" w:rsidRPr="00371096" w:rsidRDefault="00371096" w:rsidP="00371096">
      <w:pPr>
        <w:pStyle w:val="Akapitzlist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371096">
        <w:rPr>
          <w:rFonts w:ascii="Arial" w:eastAsia="Arial" w:hAnsi="Arial" w:cs="Arial"/>
          <w:color w:val="000000"/>
          <w:sz w:val="20"/>
          <w:szCs w:val="20"/>
          <w:lang w:eastAsia="pl-PL"/>
        </w:rPr>
        <w:t>Rozporządzeniem z dnia 30 stycznia 2018 r. w sprawie nowej podstawy programowej kształcenia ogólnego dla czteroletniego liceum ogólnokształcącego, pięcioletniego technikum oraz dwuletniej branżowej szkoły II stopnia.</w:t>
      </w:r>
    </w:p>
    <w:p w:rsidR="00C10FD1" w:rsidRPr="00C10FD1" w:rsidRDefault="00C10FD1" w:rsidP="00C10FD1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b/>
          <w:color w:val="000000"/>
          <w:sz w:val="20"/>
          <w:szCs w:val="20"/>
          <w:lang w:eastAsia="pl-PL"/>
        </w:rPr>
      </w:pPr>
      <w:r w:rsidRPr="00C10FD1">
        <w:rPr>
          <w:rFonts w:ascii="Arial" w:eastAsia="Arial" w:hAnsi="Arial" w:cs="Arial"/>
          <w:b/>
          <w:color w:val="000000"/>
          <w:sz w:val="20"/>
          <w:szCs w:val="20"/>
          <w:lang w:eastAsia="pl-PL"/>
        </w:rPr>
        <w:t>Przebieg realizacji zlecenia:</w:t>
      </w:r>
    </w:p>
    <w:p w:rsidR="00BB2457" w:rsidRDefault="00BB2457" w:rsidP="0037109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18"/>
        <w:contextualSpacing/>
        <w:jc w:val="both"/>
        <w:rPr>
          <w:rFonts w:ascii="Arial" w:eastAsia="Arial" w:hAnsi="Arial" w:cs="Arial"/>
          <w:color w:val="000000"/>
          <w:sz w:val="20"/>
          <w:szCs w:val="20"/>
          <w:lang w:eastAsia="pl-PL"/>
        </w:rPr>
      </w:pPr>
    </w:p>
    <w:p w:rsidR="00BB2457" w:rsidRPr="00BE2366" w:rsidRDefault="00BB2457" w:rsidP="00BB245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  <w:r w:rsidRPr="00C10FD1">
        <w:rPr>
          <w:rFonts w:ascii="Arial" w:eastAsia="Arial" w:hAnsi="Arial" w:cs="Arial"/>
          <w:b/>
          <w:color w:val="000000"/>
          <w:sz w:val="20"/>
          <w:szCs w:val="20"/>
          <w:lang w:eastAsia="pl-PL"/>
        </w:rPr>
        <w:t>Przegląd, ocena merytoryczna i przypisanie zasobów do punktów nowej podstawy programowej</w:t>
      </w:r>
      <w:r>
        <w:rPr>
          <w:rFonts w:ascii="Arial" w:eastAsia="Arial" w:hAnsi="Arial" w:cs="Arial"/>
          <w:b/>
          <w:color w:val="000000"/>
          <w:sz w:val="20"/>
          <w:szCs w:val="20"/>
          <w:lang w:eastAsia="pl-PL"/>
        </w:rPr>
        <w:t xml:space="preserve"> </w:t>
      </w:r>
      <w:r w:rsidRPr="00BE2366">
        <w:rPr>
          <w:rFonts w:ascii="Arial" w:eastAsia="Arial" w:hAnsi="Arial" w:cs="Arial"/>
          <w:color w:val="000000"/>
          <w:sz w:val="20"/>
          <w:szCs w:val="20"/>
          <w:lang w:eastAsia="pl-PL"/>
        </w:rPr>
        <w:t>– zadanie będzie polegało na:</w:t>
      </w:r>
    </w:p>
    <w:p w:rsidR="00BB2457" w:rsidRPr="00BB2457" w:rsidRDefault="00BB2457" w:rsidP="00B8368C">
      <w:pPr>
        <w:pStyle w:val="Akapitzlist"/>
        <w:numPr>
          <w:ilvl w:val="2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hanging="425"/>
        <w:jc w:val="both"/>
        <w:rPr>
          <w:rFonts w:ascii="Arial" w:eastAsia="Arial" w:hAnsi="Arial" w:cs="Arial"/>
          <w:color w:val="000000"/>
          <w:lang w:eastAsia="pl-PL"/>
        </w:rPr>
      </w:pPr>
      <w:r w:rsidRPr="00BB2457">
        <w:rPr>
          <w:rFonts w:ascii="Arial" w:eastAsia="Arial" w:hAnsi="Arial" w:cs="Arial"/>
          <w:color w:val="000000"/>
          <w:sz w:val="20"/>
          <w:szCs w:val="20"/>
          <w:lang w:eastAsia="pl-PL"/>
        </w:rPr>
        <w:t>Przeglądzie zasobów udostępnianyc</w:t>
      </w:r>
      <w:r>
        <w:rPr>
          <w:rFonts w:ascii="Arial" w:eastAsia="Arial" w:hAnsi="Arial" w:cs="Arial"/>
          <w:color w:val="000000"/>
          <w:sz w:val="20"/>
          <w:szCs w:val="20"/>
          <w:lang w:eastAsia="pl-PL"/>
        </w:rPr>
        <w:t>h w ramach portalu Scholaris.pl;</w:t>
      </w:r>
    </w:p>
    <w:p w:rsidR="00BB2457" w:rsidRPr="00B8368C" w:rsidRDefault="00BB2457" w:rsidP="00B8368C">
      <w:pPr>
        <w:pStyle w:val="Akapitzlist"/>
        <w:numPr>
          <w:ilvl w:val="2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hanging="425"/>
        <w:jc w:val="both"/>
        <w:rPr>
          <w:rFonts w:ascii="Arial" w:eastAsia="Arial" w:hAnsi="Arial" w:cs="Arial"/>
          <w:color w:val="000000"/>
          <w:lang w:eastAsia="pl-PL"/>
        </w:rPr>
      </w:pPr>
      <w:r w:rsidRPr="00B8368C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Wykonaniu inwentaryzacji zasobów oraz przypisaniu w formie tabelarycznej (MS Excel - xls lub </w:t>
      </w:r>
      <w:proofErr w:type="spellStart"/>
      <w:r w:rsidRPr="00B8368C">
        <w:rPr>
          <w:rFonts w:ascii="Arial" w:eastAsia="Arial" w:hAnsi="Arial" w:cs="Arial"/>
          <w:color w:val="000000"/>
          <w:sz w:val="20"/>
          <w:szCs w:val="20"/>
          <w:lang w:eastAsia="pl-PL"/>
        </w:rPr>
        <w:t>xlsx</w:t>
      </w:r>
      <w:proofErr w:type="spellEnd"/>
      <w:r w:rsidRPr="00B8368C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), każdego zasobu do punktów (jednego lub więcej) </w:t>
      </w:r>
      <w:r w:rsidR="00B8368C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aktualnie obowiązującej </w:t>
      </w:r>
      <w:r w:rsidR="00BE2366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podstawy programowej. </w:t>
      </w:r>
      <w:r w:rsidRPr="00B8368C">
        <w:rPr>
          <w:rFonts w:ascii="Arial" w:eastAsia="Arial" w:hAnsi="Arial" w:cs="Arial"/>
          <w:color w:val="000000"/>
          <w:sz w:val="20"/>
          <w:szCs w:val="20"/>
          <w:lang w:eastAsia="pl-PL"/>
        </w:rPr>
        <w:t>Przypisanie musi obowiązkowo zawierać następujące pola:</w:t>
      </w:r>
    </w:p>
    <w:p w:rsidR="00BB2457" w:rsidRPr="00C10FD1" w:rsidRDefault="00BB2457" w:rsidP="00B8368C">
      <w:pPr>
        <w:numPr>
          <w:ilvl w:val="3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hanging="425"/>
        <w:contextualSpacing/>
        <w:jc w:val="both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BE2366">
        <w:rPr>
          <w:rFonts w:ascii="Arial" w:eastAsia="Arial" w:hAnsi="Arial" w:cs="Arial"/>
          <w:b/>
          <w:color w:val="000000"/>
          <w:sz w:val="20"/>
          <w:szCs w:val="20"/>
          <w:lang w:eastAsia="pl-PL"/>
        </w:rPr>
        <w:t>ID_ZASOB</w:t>
      </w:r>
      <w:r w:rsidRPr="00C10FD1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- Unikatowy identyfikator zasobu na platformie </w:t>
      </w:r>
      <w:proofErr w:type="spellStart"/>
      <w:r w:rsidRPr="00C10FD1">
        <w:rPr>
          <w:rFonts w:ascii="Arial" w:eastAsia="Arial" w:hAnsi="Arial" w:cs="Arial"/>
          <w:color w:val="000000"/>
          <w:sz w:val="20"/>
          <w:szCs w:val="20"/>
          <w:lang w:eastAsia="pl-PL"/>
        </w:rPr>
        <w:t>Scholaris</w:t>
      </w:r>
      <w:proofErr w:type="spellEnd"/>
      <w:r w:rsidRPr="00C10FD1">
        <w:rPr>
          <w:rFonts w:ascii="Arial" w:eastAsia="Arial" w:hAnsi="Arial" w:cs="Arial"/>
          <w:color w:val="000000"/>
          <w:sz w:val="20"/>
          <w:szCs w:val="20"/>
          <w:lang w:eastAsia="pl-PL"/>
        </w:rPr>
        <w:t>,</w:t>
      </w:r>
    </w:p>
    <w:p w:rsidR="00BB2457" w:rsidRPr="00C10FD1" w:rsidRDefault="00BB2457" w:rsidP="00B8368C">
      <w:pPr>
        <w:numPr>
          <w:ilvl w:val="3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hanging="425"/>
        <w:contextualSpacing/>
        <w:jc w:val="both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BE2366">
        <w:rPr>
          <w:rFonts w:ascii="Arial" w:eastAsia="Arial" w:hAnsi="Arial" w:cs="Arial"/>
          <w:b/>
          <w:color w:val="000000"/>
          <w:sz w:val="20"/>
          <w:szCs w:val="20"/>
          <w:lang w:eastAsia="pl-PL"/>
        </w:rPr>
        <w:t>Link</w:t>
      </w:r>
      <w:r w:rsidRPr="00C10FD1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- Łącze do zasobu,</w:t>
      </w:r>
    </w:p>
    <w:p w:rsidR="00B8368C" w:rsidRDefault="00BB2457" w:rsidP="00B8368C">
      <w:pPr>
        <w:numPr>
          <w:ilvl w:val="3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hanging="425"/>
        <w:contextualSpacing/>
        <w:jc w:val="both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BE2366">
        <w:rPr>
          <w:rFonts w:ascii="Arial" w:eastAsia="Arial" w:hAnsi="Arial" w:cs="Arial"/>
          <w:b/>
          <w:color w:val="000000"/>
          <w:sz w:val="20"/>
          <w:szCs w:val="20"/>
          <w:lang w:eastAsia="pl-PL"/>
        </w:rPr>
        <w:t>ID_NPP</w:t>
      </w:r>
      <w:r w:rsidRPr="00B8368C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- Punkt podstawy</w:t>
      </w:r>
      <w:r w:rsidR="00B8368C" w:rsidRPr="00B8368C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programowej </w:t>
      </w:r>
      <w:r w:rsidRPr="00B8368C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</w:p>
    <w:p w:rsidR="00BB2457" w:rsidRPr="00B8368C" w:rsidRDefault="008E60DF" w:rsidP="00B8368C">
      <w:pPr>
        <w:numPr>
          <w:ilvl w:val="3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hanging="425"/>
        <w:contextualSpacing/>
        <w:jc w:val="both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BE2366">
        <w:rPr>
          <w:rFonts w:ascii="Arial" w:eastAsia="Arial" w:hAnsi="Arial" w:cs="Arial"/>
          <w:b/>
          <w:color w:val="000000"/>
          <w:sz w:val="20"/>
          <w:szCs w:val="20"/>
          <w:lang w:eastAsia="pl-PL"/>
        </w:rPr>
        <w:t xml:space="preserve">Uwagi </w:t>
      </w:r>
      <w:r>
        <w:rPr>
          <w:rFonts w:ascii="Arial" w:eastAsia="Arial" w:hAnsi="Arial" w:cs="Arial"/>
          <w:color w:val="000000"/>
          <w:sz w:val="20"/>
          <w:szCs w:val="20"/>
          <w:lang w:eastAsia="pl-PL"/>
        </w:rPr>
        <w:t>- Uwagi do zasobu</w:t>
      </w:r>
    </w:p>
    <w:p w:rsidR="00BB2457" w:rsidRPr="00C10FD1" w:rsidRDefault="00BB2457" w:rsidP="00B8368C">
      <w:pPr>
        <w:numPr>
          <w:ilvl w:val="3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hanging="425"/>
        <w:contextualSpacing/>
        <w:jc w:val="both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BE2366">
        <w:rPr>
          <w:rFonts w:ascii="Arial" w:eastAsia="Arial" w:hAnsi="Arial" w:cs="Arial"/>
          <w:b/>
          <w:color w:val="000000"/>
          <w:sz w:val="20"/>
          <w:szCs w:val="20"/>
          <w:lang w:eastAsia="pl-PL"/>
        </w:rPr>
        <w:t>Status oceny</w:t>
      </w:r>
      <w:r w:rsidRPr="00C10FD1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- Status kończący weryfikację merytoryczną (POZYTYWNY, NEGATYWNY),</w:t>
      </w:r>
    </w:p>
    <w:p w:rsidR="00BB2457" w:rsidRPr="00C10FD1" w:rsidRDefault="00BB2457" w:rsidP="00B8368C">
      <w:pPr>
        <w:numPr>
          <w:ilvl w:val="4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hanging="425"/>
        <w:contextualSpacing/>
        <w:jc w:val="both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C10FD1">
        <w:rPr>
          <w:rFonts w:ascii="Arial" w:eastAsia="Arial" w:hAnsi="Arial" w:cs="Arial"/>
          <w:color w:val="000000"/>
          <w:sz w:val="20"/>
          <w:szCs w:val="20"/>
          <w:lang w:eastAsia="pl-PL"/>
        </w:rPr>
        <w:t>POZYTYWNY oznacza:</w:t>
      </w:r>
      <w:r w:rsidR="008E60DF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dalsze udostępnianie zasobu przypisanego do obowiązującej podstawy programowej.</w:t>
      </w:r>
    </w:p>
    <w:p w:rsidR="00BB2457" w:rsidRPr="00C10FD1" w:rsidRDefault="00BB2457" w:rsidP="00B8368C">
      <w:pPr>
        <w:numPr>
          <w:ilvl w:val="4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hanging="425"/>
        <w:contextualSpacing/>
        <w:jc w:val="both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C10FD1">
        <w:rPr>
          <w:rFonts w:ascii="Arial" w:eastAsia="Arial" w:hAnsi="Arial" w:cs="Arial"/>
          <w:color w:val="000000"/>
          <w:sz w:val="20"/>
          <w:szCs w:val="20"/>
          <w:lang w:eastAsia="pl-PL"/>
        </w:rPr>
        <w:t>NEGATYWNY oznacza:</w:t>
      </w:r>
      <w:r w:rsidR="008E60DF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wycofanie z zestawu zasobów publicznie dostępnych.</w:t>
      </w:r>
    </w:p>
    <w:p w:rsidR="008E60DF" w:rsidRPr="008E60DF" w:rsidRDefault="008E60DF" w:rsidP="00B8368C">
      <w:pPr>
        <w:numPr>
          <w:ilvl w:val="1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contextualSpacing/>
        <w:jc w:val="both"/>
        <w:rPr>
          <w:rFonts w:ascii="Arial" w:eastAsia="Arial" w:hAnsi="Arial" w:cs="Arial"/>
          <w:color w:val="000000"/>
          <w:lang w:eastAsia="pl-PL"/>
        </w:rPr>
      </w:pPr>
    </w:p>
    <w:p w:rsidR="00BB2457" w:rsidRPr="00B8368C" w:rsidRDefault="00BB2457" w:rsidP="00B8368C">
      <w:pPr>
        <w:numPr>
          <w:ilvl w:val="1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contextualSpacing/>
        <w:jc w:val="both"/>
        <w:rPr>
          <w:rFonts w:ascii="Arial" w:eastAsia="Arial" w:hAnsi="Arial" w:cs="Arial"/>
          <w:color w:val="000000"/>
          <w:lang w:eastAsia="pl-PL"/>
        </w:rPr>
      </w:pPr>
      <w:r w:rsidRPr="00C10FD1">
        <w:rPr>
          <w:rFonts w:ascii="Arial" w:eastAsia="Arial" w:hAnsi="Arial" w:cs="Arial"/>
          <w:color w:val="000000"/>
          <w:sz w:val="20"/>
          <w:szCs w:val="20"/>
          <w:lang w:eastAsia="pl-PL"/>
        </w:rPr>
        <w:t>Wykonawca może w uzgodnieniu z Zamawiającym rozszerzyć zakres</w:t>
      </w:r>
      <w:r w:rsidR="00B8368C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danych wymienionych w pkt. 2.</w:t>
      </w:r>
    </w:p>
    <w:p w:rsidR="00B8368C" w:rsidRPr="00C10FD1" w:rsidRDefault="00B8368C" w:rsidP="00B8368C">
      <w:pPr>
        <w:numPr>
          <w:ilvl w:val="1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contextualSpacing/>
        <w:jc w:val="both"/>
        <w:rPr>
          <w:rFonts w:ascii="Arial" w:eastAsia="Arial" w:hAnsi="Arial" w:cs="Arial"/>
          <w:color w:val="000000"/>
          <w:lang w:eastAsia="pl-PL"/>
        </w:rPr>
      </w:pPr>
    </w:p>
    <w:p w:rsidR="00BB2457" w:rsidRPr="00C50D26" w:rsidRDefault="00BB2457" w:rsidP="00C50D26">
      <w:pPr>
        <w:pStyle w:val="Akapitzlist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  <w:lang w:eastAsia="pl-PL"/>
        </w:rPr>
      </w:pPr>
      <w:r w:rsidRPr="00C50D26">
        <w:rPr>
          <w:rFonts w:ascii="Arial" w:eastAsia="Arial" w:hAnsi="Arial" w:cs="Arial"/>
          <w:b/>
          <w:color w:val="000000"/>
          <w:sz w:val="20"/>
          <w:szCs w:val="20"/>
          <w:lang w:eastAsia="pl-PL"/>
        </w:rPr>
        <w:t>Zadanie uznaje się za wykonane, gdy łącznie zostaną spełnione następujące warunki:</w:t>
      </w:r>
    </w:p>
    <w:p w:rsidR="00BB2457" w:rsidRPr="00C10FD1" w:rsidRDefault="00BB2457" w:rsidP="00B8368C">
      <w:pPr>
        <w:numPr>
          <w:ilvl w:val="2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hanging="425"/>
        <w:contextualSpacing/>
        <w:jc w:val="both"/>
        <w:rPr>
          <w:rFonts w:ascii="Arial" w:eastAsia="Arial" w:hAnsi="Arial" w:cs="Arial"/>
          <w:color w:val="000000"/>
          <w:lang w:eastAsia="pl-PL"/>
        </w:rPr>
      </w:pPr>
      <w:r w:rsidRPr="00C10FD1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Pokrycie przypisania zasobów do punktów nowej podstawy programowej, wykonane przez Wykonawcę wyniesie 95% z </w:t>
      </w:r>
      <w:r w:rsidR="005630AE">
        <w:rPr>
          <w:rFonts w:ascii="Arial" w:eastAsia="Arial" w:hAnsi="Arial" w:cs="Arial"/>
          <w:color w:val="000000"/>
          <w:sz w:val="20"/>
          <w:szCs w:val="20"/>
          <w:lang w:eastAsia="pl-PL"/>
        </w:rPr>
        <w:t>33</w:t>
      </w:r>
      <w:r w:rsidR="005630AE">
        <w:rPr>
          <w:rFonts w:ascii="Arial" w:eastAsia="Arial" w:hAnsi="Arial" w:cs="Arial"/>
          <w:color w:val="000000"/>
          <w:sz w:val="20"/>
          <w:szCs w:val="20"/>
          <w:lang w:eastAsia="pl-PL"/>
        </w:rPr>
        <w:t> </w:t>
      </w:r>
      <w:r w:rsidR="005630AE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425 </w:t>
      </w:r>
      <w:r w:rsidRPr="00C10FD1">
        <w:rPr>
          <w:rFonts w:ascii="Calibri" w:eastAsia="Calibri" w:hAnsi="Calibri" w:cs="Calibri"/>
          <w:color w:val="000000"/>
          <w:lang w:eastAsia="pl-PL"/>
        </w:rPr>
        <w:t xml:space="preserve"> </w:t>
      </w:r>
      <w:r w:rsidRPr="00C10FD1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zasobów portalu </w:t>
      </w:r>
      <w:proofErr w:type="spellStart"/>
      <w:r w:rsidRPr="00C10FD1">
        <w:rPr>
          <w:rFonts w:ascii="Arial" w:eastAsia="Arial" w:hAnsi="Arial" w:cs="Arial"/>
          <w:color w:val="000000"/>
          <w:sz w:val="20"/>
          <w:szCs w:val="20"/>
          <w:lang w:eastAsia="pl-PL"/>
        </w:rPr>
        <w:t>Scholaris</w:t>
      </w:r>
      <w:proofErr w:type="spellEnd"/>
      <w:r w:rsidRPr="00C10FD1">
        <w:rPr>
          <w:rFonts w:ascii="Arial" w:eastAsia="Arial" w:hAnsi="Arial" w:cs="Arial"/>
          <w:color w:val="000000"/>
          <w:sz w:val="20"/>
          <w:szCs w:val="20"/>
          <w:lang w:eastAsia="pl-PL"/>
        </w:rPr>
        <w:t>.</w:t>
      </w:r>
    </w:p>
    <w:p w:rsidR="00C50D26" w:rsidRPr="00C50D26" w:rsidRDefault="00BB2457" w:rsidP="00B8368C">
      <w:pPr>
        <w:numPr>
          <w:ilvl w:val="2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hanging="425"/>
        <w:contextualSpacing/>
        <w:jc w:val="both"/>
        <w:rPr>
          <w:rFonts w:ascii="Arial" w:eastAsia="Arial" w:hAnsi="Arial" w:cs="Arial"/>
          <w:color w:val="000000"/>
          <w:lang w:eastAsia="pl-PL"/>
        </w:rPr>
      </w:pPr>
      <w:r w:rsidRPr="00C10FD1">
        <w:rPr>
          <w:rFonts w:ascii="Arial" w:eastAsia="Arial" w:hAnsi="Arial" w:cs="Arial"/>
          <w:color w:val="000000"/>
          <w:sz w:val="20"/>
          <w:szCs w:val="20"/>
          <w:lang w:eastAsia="pl-PL"/>
        </w:rPr>
        <w:t>Zadanie zostanie wyk</w:t>
      </w:r>
      <w:r w:rsidR="005630AE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onane w terminie </w:t>
      </w:r>
      <w:r w:rsidR="00C50D26">
        <w:rPr>
          <w:rFonts w:ascii="Arial" w:eastAsia="Arial" w:hAnsi="Arial" w:cs="Arial"/>
          <w:color w:val="000000"/>
          <w:sz w:val="20"/>
          <w:szCs w:val="20"/>
          <w:lang w:eastAsia="pl-PL"/>
        </w:rPr>
        <w:t>do dnia 9 grudnia 2019 r.</w:t>
      </w:r>
    </w:p>
    <w:p w:rsidR="00BB2457" w:rsidRPr="00C10FD1" w:rsidRDefault="00BB2457" w:rsidP="00B8368C">
      <w:pPr>
        <w:numPr>
          <w:ilvl w:val="2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hanging="425"/>
        <w:contextualSpacing/>
        <w:jc w:val="both"/>
        <w:rPr>
          <w:rFonts w:ascii="Arial" w:eastAsia="Arial" w:hAnsi="Arial" w:cs="Arial"/>
          <w:color w:val="000000"/>
          <w:lang w:eastAsia="pl-PL"/>
        </w:rPr>
      </w:pPr>
      <w:r w:rsidRPr="00C10FD1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Zamawiający wytypuje losową grupę zasobów (maksymalnie 10% wszystkich zasobów portalu) i dokona weryfikacji przypisania do </w:t>
      </w:r>
      <w:r w:rsidR="005630AE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aktualnie obowiązującej </w:t>
      </w:r>
      <w:r w:rsidRPr="00C10FD1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podstawy programowej - wszystkie wytypowane zasoby muszą być poprawnie przypisane do podstawy programowej. </w:t>
      </w:r>
    </w:p>
    <w:p w:rsidR="00BB2457" w:rsidRPr="00C10FD1" w:rsidRDefault="00BB2457" w:rsidP="00BB2457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</w:p>
    <w:p w:rsidR="00C50D26" w:rsidRPr="00C50D26" w:rsidRDefault="00C50D26" w:rsidP="00B8368C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1156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  <w:r w:rsidRPr="00C50D26">
        <w:rPr>
          <w:rFonts w:ascii="Arial" w:eastAsia="Arial" w:hAnsi="Arial" w:cs="Arial"/>
          <w:b/>
          <w:color w:val="000000"/>
          <w:sz w:val="20"/>
          <w:szCs w:val="20"/>
          <w:lang w:eastAsia="pl-PL"/>
        </w:rPr>
        <w:t xml:space="preserve">IV. </w:t>
      </w:r>
      <w:r>
        <w:rPr>
          <w:rFonts w:ascii="Arial" w:eastAsia="Arial" w:hAnsi="Arial" w:cs="Arial"/>
          <w:b/>
          <w:color w:val="000000"/>
          <w:sz w:val="20"/>
          <w:szCs w:val="20"/>
          <w:lang w:eastAsia="pl-PL"/>
        </w:rPr>
        <w:t xml:space="preserve">  </w:t>
      </w:r>
      <w:r w:rsidR="00BB2457" w:rsidRPr="00C50D26">
        <w:rPr>
          <w:rFonts w:ascii="Arial" w:eastAsia="Arial" w:hAnsi="Arial" w:cs="Arial"/>
          <w:b/>
          <w:color w:val="000000"/>
          <w:sz w:val="20"/>
          <w:szCs w:val="20"/>
          <w:lang w:eastAsia="pl-PL"/>
        </w:rPr>
        <w:t>Wykonawca zapewni ekspertów</w:t>
      </w:r>
      <w:r w:rsidR="00BB2457" w:rsidRPr="00C10FD1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do każdego z wymienionych obszarów w liczbie pozwalającej  na rzetelne wykonanie zlecenia w wymaganym czasie. </w:t>
      </w:r>
      <w:r>
        <w:rPr>
          <w:rFonts w:ascii="Arial" w:eastAsia="Arial" w:hAnsi="Arial" w:cs="Arial"/>
          <w:color w:val="000000"/>
          <w:sz w:val="20"/>
          <w:szCs w:val="20"/>
          <w:lang w:eastAsia="pl-PL"/>
        </w:rPr>
        <w:t>Zamawiający ma prawo uzyskać informację dotyczącą ekspertów realizujących zadanie – wskazanie imienne</w:t>
      </w:r>
      <w:r w:rsidR="00BB2457" w:rsidRPr="00C10FD1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wraz z udokumentowanymi kwalifikacjami do wypełnienia zadania. </w:t>
      </w:r>
    </w:p>
    <w:p w:rsidR="00BB2457" w:rsidRPr="00C10FD1" w:rsidRDefault="00BB2457" w:rsidP="00FF445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  <w:bookmarkStart w:id="0" w:name="_GoBack"/>
      <w:bookmarkEnd w:id="0"/>
      <w:r w:rsidRPr="00C10FD1">
        <w:rPr>
          <w:rFonts w:ascii="Arial" w:eastAsia="Arial" w:hAnsi="Arial" w:cs="Arial"/>
          <w:color w:val="000000"/>
          <w:sz w:val="20"/>
          <w:szCs w:val="20"/>
          <w:lang w:eastAsia="pl-PL"/>
        </w:rPr>
        <w:t>Zakres tematyczn</w:t>
      </w:r>
      <w:r w:rsidR="00C50D26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y zasobów </w:t>
      </w:r>
      <w:r w:rsidR="00FF4451">
        <w:rPr>
          <w:rFonts w:ascii="Arial" w:eastAsia="Arial" w:hAnsi="Arial" w:cs="Arial"/>
          <w:color w:val="000000"/>
          <w:sz w:val="20"/>
          <w:szCs w:val="20"/>
          <w:lang w:eastAsia="pl-PL"/>
        </w:rPr>
        <w:t>(</w:t>
      </w:r>
      <w:r w:rsidR="00FF4451" w:rsidRPr="00FF4451">
        <w:rPr>
          <w:rFonts w:ascii="Arial" w:eastAsia="Arial" w:hAnsi="Arial" w:cs="Arial"/>
          <w:color w:val="000000"/>
          <w:sz w:val="20"/>
          <w:szCs w:val="20"/>
          <w:lang w:eastAsia="pl-PL"/>
        </w:rPr>
        <w:t>etap - przedmiot – typ - liczba zasobów</w:t>
      </w:r>
      <w:r w:rsidR="00FF4451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) </w:t>
      </w:r>
      <w:r w:rsidR="00C50D26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określa </w:t>
      </w:r>
      <w:r w:rsidR="00C50D26" w:rsidRPr="005535AC">
        <w:rPr>
          <w:rFonts w:ascii="Arial" w:eastAsia="Arial" w:hAnsi="Arial" w:cs="Arial"/>
          <w:b/>
          <w:color w:val="000000"/>
          <w:sz w:val="20"/>
          <w:szCs w:val="20"/>
          <w:lang w:eastAsia="pl-PL"/>
        </w:rPr>
        <w:t xml:space="preserve">załącznik </w:t>
      </w:r>
      <w:r w:rsidRPr="005535AC">
        <w:rPr>
          <w:rFonts w:ascii="Arial" w:eastAsia="Arial" w:hAnsi="Arial" w:cs="Arial"/>
          <w:b/>
          <w:color w:val="000000"/>
          <w:sz w:val="20"/>
          <w:szCs w:val="20"/>
          <w:lang w:eastAsia="pl-PL"/>
        </w:rPr>
        <w:t>“</w:t>
      </w:r>
      <w:r w:rsidR="00FF4451">
        <w:rPr>
          <w:rFonts w:ascii="Arial" w:eastAsia="Arial" w:hAnsi="Arial" w:cs="Arial"/>
          <w:b/>
          <w:color w:val="000000"/>
          <w:sz w:val="20"/>
          <w:szCs w:val="20"/>
          <w:lang w:eastAsia="pl-PL"/>
        </w:rPr>
        <w:t xml:space="preserve">Zestawienie materiałów </w:t>
      </w:r>
      <w:proofErr w:type="spellStart"/>
      <w:r w:rsidRPr="005535AC">
        <w:rPr>
          <w:rFonts w:ascii="Arial" w:eastAsia="Arial" w:hAnsi="Arial" w:cs="Arial"/>
          <w:b/>
          <w:color w:val="000000"/>
          <w:sz w:val="20"/>
          <w:szCs w:val="20"/>
          <w:lang w:eastAsia="pl-PL"/>
        </w:rPr>
        <w:t>Scholaris</w:t>
      </w:r>
      <w:proofErr w:type="spellEnd"/>
      <w:r w:rsidR="00FF4451">
        <w:rPr>
          <w:rFonts w:ascii="Arial" w:eastAsia="Arial" w:hAnsi="Arial" w:cs="Arial"/>
          <w:b/>
          <w:color w:val="000000"/>
          <w:sz w:val="20"/>
          <w:szCs w:val="20"/>
          <w:lang w:eastAsia="pl-PL"/>
        </w:rPr>
        <w:t>”</w:t>
      </w:r>
      <w:r w:rsidRPr="005535AC">
        <w:rPr>
          <w:rFonts w:ascii="Arial" w:eastAsia="Arial" w:hAnsi="Arial" w:cs="Arial"/>
          <w:b/>
          <w:color w:val="000000"/>
          <w:sz w:val="20"/>
          <w:szCs w:val="20"/>
          <w:lang w:eastAsia="pl-PL"/>
        </w:rPr>
        <w:t xml:space="preserve"> </w:t>
      </w:r>
      <w:r w:rsidRPr="00C10FD1">
        <w:rPr>
          <w:rFonts w:ascii="Arial" w:eastAsia="Arial" w:hAnsi="Arial" w:cs="Arial"/>
          <w:color w:val="000000"/>
          <w:sz w:val="20"/>
          <w:szCs w:val="20"/>
          <w:lang w:eastAsia="pl-PL"/>
        </w:rPr>
        <w:t>do niniejszego dokumentu.</w:t>
      </w:r>
    </w:p>
    <w:p w:rsidR="00C50D26" w:rsidRPr="00C50D26" w:rsidRDefault="00C50D26" w:rsidP="00C50D26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1156"/>
        <w:contextualSpacing/>
        <w:rPr>
          <w:rFonts w:ascii="Calibri" w:eastAsia="Calibri" w:hAnsi="Calibri" w:cs="Calibri"/>
          <w:color w:val="000000"/>
          <w:lang w:eastAsia="pl-PL"/>
        </w:rPr>
      </w:pPr>
    </w:p>
    <w:p w:rsidR="00C50D26" w:rsidRPr="00C50D26" w:rsidRDefault="00C50D26" w:rsidP="00C50D26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1156"/>
        <w:contextualSpacing/>
        <w:rPr>
          <w:rFonts w:ascii="Calibri" w:eastAsia="Calibri" w:hAnsi="Calibri" w:cs="Calibri"/>
          <w:b/>
          <w:color w:val="000000"/>
          <w:lang w:eastAsia="pl-PL"/>
        </w:rPr>
      </w:pPr>
      <w:r w:rsidRPr="00C50D26">
        <w:rPr>
          <w:rFonts w:ascii="Arial" w:eastAsia="Arial" w:hAnsi="Arial" w:cs="Arial"/>
          <w:b/>
          <w:color w:val="000000"/>
          <w:sz w:val="20"/>
          <w:szCs w:val="20"/>
          <w:lang w:eastAsia="pl-PL"/>
        </w:rPr>
        <w:t>V. Termin realizacji zadania</w:t>
      </w:r>
    </w:p>
    <w:p w:rsidR="00BB2457" w:rsidRPr="00C50D26" w:rsidRDefault="00C50D26" w:rsidP="00C50D26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1156"/>
        <w:contextualSpacing/>
        <w:rPr>
          <w:rFonts w:ascii="Calibri" w:eastAsia="Calibri" w:hAnsi="Calibri" w:cs="Calibri"/>
          <w:color w:val="000000"/>
          <w:lang w:eastAsia="pl-PL"/>
        </w:rPr>
      </w:pPr>
      <w:r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Przegląd, ocena merytoryczna i przypisanie zasobów do obowiązującej podstawy programowej </w:t>
      </w:r>
      <w:r w:rsidR="00BB2457" w:rsidRPr="00C10FD1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nastąpi do dnia </w:t>
      </w:r>
      <w:r w:rsidR="005630AE" w:rsidRPr="00C50D26">
        <w:rPr>
          <w:rFonts w:ascii="Arial" w:eastAsia="Arial" w:hAnsi="Arial" w:cs="Arial"/>
          <w:color w:val="000000"/>
          <w:sz w:val="20"/>
          <w:szCs w:val="20"/>
          <w:lang w:eastAsia="pl-PL"/>
        </w:rPr>
        <w:t>9</w:t>
      </w:r>
      <w:r w:rsidR="00BB2457" w:rsidRPr="00C50D26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grudnia 201</w:t>
      </w:r>
      <w:r w:rsidR="005630AE" w:rsidRPr="00C50D26">
        <w:rPr>
          <w:rFonts w:ascii="Arial" w:eastAsia="Arial" w:hAnsi="Arial" w:cs="Arial"/>
          <w:color w:val="000000"/>
          <w:sz w:val="20"/>
          <w:szCs w:val="20"/>
          <w:lang w:eastAsia="pl-PL"/>
        </w:rPr>
        <w:t>9</w:t>
      </w:r>
      <w:r w:rsidR="00BB2457" w:rsidRPr="00C50D26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roku.</w:t>
      </w:r>
    </w:p>
    <w:p w:rsidR="00BB2457" w:rsidRDefault="00BB2457" w:rsidP="0037109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18"/>
        <w:contextualSpacing/>
        <w:jc w:val="both"/>
        <w:rPr>
          <w:rFonts w:ascii="Arial" w:eastAsia="Arial" w:hAnsi="Arial" w:cs="Arial"/>
          <w:color w:val="000000"/>
          <w:sz w:val="20"/>
          <w:szCs w:val="20"/>
          <w:lang w:eastAsia="pl-PL"/>
        </w:rPr>
      </w:pPr>
    </w:p>
    <w:p w:rsidR="00C10FD1" w:rsidRPr="00C10FD1" w:rsidRDefault="005535AC" w:rsidP="005630A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/>
        <w:contextualSpacing/>
        <w:jc w:val="both"/>
        <w:rPr>
          <w:rFonts w:ascii="Arial" w:eastAsia="Arial" w:hAnsi="Arial" w:cs="Arial"/>
          <w:color w:val="000000"/>
          <w:lang w:eastAsia="pl-PL"/>
        </w:rPr>
      </w:pPr>
      <w:r w:rsidRPr="005535AC">
        <w:rPr>
          <w:rFonts w:ascii="Arial" w:eastAsia="Arial" w:hAnsi="Arial" w:cs="Arial"/>
          <w:b/>
          <w:color w:val="000000"/>
          <w:sz w:val="20"/>
          <w:szCs w:val="20"/>
          <w:lang w:eastAsia="pl-PL"/>
        </w:rPr>
        <w:t xml:space="preserve">VI. </w:t>
      </w:r>
      <w:r w:rsidR="00C10FD1" w:rsidRPr="005535AC">
        <w:rPr>
          <w:rFonts w:ascii="Arial" w:eastAsia="Arial" w:hAnsi="Arial" w:cs="Arial"/>
          <w:b/>
          <w:color w:val="000000"/>
          <w:sz w:val="20"/>
          <w:szCs w:val="20"/>
          <w:lang w:eastAsia="pl-PL"/>
        </w:rPr>
        <w:t>Zadanie uznaje się za w</w:t>
      </w:r>
      <w:r w:rsidR="00371096" w:rsidRPr="005535AC">
        <w:rPr>
          <w:rFonts w:ascii="Arial" w:eastAsia="Arial" w:hAnsi="Arial" w:cs="Arial"/>
          <w:b/>
          <w:color w:val="000000"/>
          <w:sz w:val="20"/>
          <w:szCs w:val="20"/>
          <w:lang w:eastAsia="pl-PL"/>
        </w:rPr>
        <w:t>ykonane poprawnie</w:t>
      </w:r>
      <w:r w:rsidR="00371096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pod warunkiem </w:t>
      </w:r>
      <w:r w:rsidR="00C10FD1" w:rsidRPr="00C10FD1">
        <w:rPr>
          <w:rFonts w:ascii="Arial" w:eastAsia="Arial" w:hAnsi="Arial" w:cs="Arial"/>
          <w:color w:val="000000"/>
          <w:sz w:val="20"/>
          <w:szCs w:val="20"/>
          <w:lang w:eastAsia="pl-PL"/>
        </w:rPr>
        <w:t>wypełnienia wszystkich pól zgodnie z następującymi dokumentami:</w:t>
      </w:r>
    </w:p>
    <w:p w:rsidR="00371096" w:rsidRDefault="00371096" w:rsidP="005535AC">
      <w:pPr>
        <w:pStyle w:val="Akapitzlist"/>
        <w:numPr>
          <w:ilvl w:val="2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hanging="425"/>
        <w:jc w:val="both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3C015C">
        <w:rPr>
          <w:rFonts w:ascii="Arial" w:eastAsia="Arial" w:hAnsi="Arial" w:cs="Arial"/>
          <w:color w:val="000000"/>
          <w:sz w:val="20"/>
          <w:szCs w:val="20"/>
          <w:lang w:eastAsia="pl-PL"/>
        </w:rPr>
        <w:t>Rozporządzenie Ministra Edukacji Narodowej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(Dz.</w:t>
      </w:r>
      <w:r w:rsidR="00C10FD1" w:rsidRPr="003C015C">
        <w:rPr>
          <w:rFonts w:ascii="Arial" w:eastAsia="Arial" w:hAnsi="Arial" w:cs="Arial"/>
          <w:color w:val="000000"/>
          <w:sz w:val="20"/>
          <w:szCs w:val="20"/>
          <w:lang w:eastAsia="pl-PL"/>
        </w:rPr>
        <w:t>U. 2017</w:t>
      </w:r>
      <w:r w:rsidRPr="003C015C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 w:rsidR="00C10FD1" w:rsidRPr="003C015C">
        <w:rPr>
          <w:rFonts w:ascii="Arial" w:eastAsia="Arial" w:hAnsi="Arial" w:cs="Arial"/>
          <w:color w:val="000000"/>
          <w:sz w:val="20"/>
          <w:szCs w:val="20"/>
          <w:lang w:eastAsia="pl-PL"/>
        </w:rPr>
        <w:t>poz. 356)</w:t>
      </w:r>
      <w:r w:rsidRPr="003C015C">
        <w:rPr>
          <w:rFonts w:ascii="Arial" w:eastAsia="Arial" w:hAnsi="Arial" w:cs="Arial"/>
          <w:color w:val="000000"/>
          <w:sz w:val="20"/>
          <w:szCs w:val="20"/>
          <w:lang w:eastAsia="pl-PL"/>
        </w:rPr>
        <w:t>;</w:t>
      </w:r>
    </w:p>
    <w:p w:rsidR="00371096" w:rsidRDefault="005535AC" w:rsidP="005535AC">
      <w:pPr>
        <w:pStyle w:val="Akapitzlist"/>
        <w:numPr>
          <w:ilvl w:val="2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hanging="425"/>
        <w:jc w:val="both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 w:rsidR="00371096" w:rsidRPr="005535AC">
        <w:rPr>
          <w:rFonts w:ascii="Arial" w:eastAsia="Arial" w:hAnsi="Arial" w:cs="Arial"/>
          <w:color w:val="000000"/>
          <w:sz w:val="20"/>
          <w:szCs w:val="20"/>
          <w:lang w:eastAsia="pl-PL"/>
        </w:rPr>
        <w:t>Rozporządzenie Ministra Edukacji Narodowej z dnia 30 stycznia 2018 r. w sprawie podstawy programowej kształcenia ogólnego dla liceum ogólnokształcącego, technikum oraz branżowej szkoły II stopnia (Dz.U. 2018 poz. 467);</w:t>
      </w:r>
    </w:p>
    <w:p w:rsidR="00C10FD1" w:rsidRPr="005535AC" w:rsidRDefault="005535AC" w:rsidP="005535AC">
      <w:pPr>
        <w:pStyle w:val="Akapitzlist"/>
        <w:numPr>
          <w:ilvl w:val="2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hanging="425"/>
        <w:jc w:val="both"/>
        <w:rPr>
          <w:rStyle w:val="Hipercze"/>
          <w:rFonts w:ascii="Arial" w:eastAsia="Arial" w:hAnsi="Arial" w:cs="Arial"/>
          <w:color w:val="000000"/>
          <w:sz w:val="20"/>
          <w:szCs w:val="20"/>
          <w:u w:val="none"/>
          <w:lang w:eastAsia="pl-PL"/>
        </w:rPr>
      </w:pPr>
      <w:r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 w:rsidR="00C10FD1" w:rsidRPr="005535AC">
        <w:rPr>
          <w:rFonts w:ascii="Arial" w:eastAsia="Arial" w:hAnsi="Arial" w:cs="Arial"/>
          <w:color w:val="000000"/>
          <w:sz w:val="20"/>
          <w:szCs w:val="20"/>
          <w:lang w:eastAsia="pl-PL"/>
        </w:rPr>
        <w:t>Podstawy programowe z komentarzami autorów:</w:t>
      </w:r>
      <w:r w:rsidR="00371096" w:rsidRPr="00371096">
        <w:t xml:space="preserve"> </w:t>
      </w:r>
      <w:hyperlink r:id="rId12" w:history="1">
        <w:r w:rsidR="00371096">
          <w:rPr>
            <w:rStyle w:val="Hipercze"/>
          </w:rPr>
          <w:t>https://www.ore.edu.pl/2017/12/ppko/</w:t>
        </w:r>
      </w:hyperlink>
      <w:r w:rsidR="00371096">
        <w:t xml:space="preserve">     </w:t>
      </w:r>
      <w:hyperlink r:id="rId13" w:history="1">
        <w:r w:rsidR="00371096">
          <w:rPr>
            <w:rStyle w:val="Hipercze"/>
          </w:rPr>
          <w:t>https://www.ore.edu.pl/2018/03/podstawa-programowa-ksztalcenia-ogolnego-dla-liceum-technikum-i-branzowej-szkoly-ii-stopnia/</w:t>
        </w:r>
      </w:hyperlink>
    </w:p>
    <w:p w:rsidR="00C10FD1" w:rsidRPr="005535AC" w:rsidRDefault="005535AC" w:rsidP="005535AC">
      <w:pPr>
        <w:pStyle w:val="Akapitzlist"/>
        <w:numPr>
          <w:ilvl w:val="2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hanging="425"/>
        <w:jc w:val="both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 w:rsidR="00C10FD1" w:rsidRPr="005535AC">
        <w:rPr>
          <w:rFonts w:ascii="Arial" w:eastAsia="Arial" w:hAnsi="Arial" w:cs="Arial"/>
          <w:color w:val="000000"/>
          <w:sz w:val="20"/>
          <w:szCs w:val="20"/>
          <w:lang w:eastAsia="pl-PL"/>
        </w:rPr>
        <w:t>Ustawa Prawo oświatowe (Dz. U. z 2017 r. poz. 59 ze zm.).</w:t>
      </w:r>
    </w:p>
    <w:p w:rsidR="005535AC" w:rsidRDefault="005535AC" w:rsidP="005630A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/>
        <w:contextualSpacing/>
        <w:jc w:val="both"/>
        <w:rPr>
          <w:rFonts w:ascii="Arial" w:eastAsia="Arial" w:hAnsi="Arial" w:cs="Arial"/>
          <w:color w:val="000000"/>
          <w:sz w:val="20"/>
          <w:szCs w:val="20"/>
          <w:lang w:eastAsia="pl-PL"/>
        </w:rPr>
      </w:pPr>
    </w:p>
    <w:p w:rsidR="00C10FD1" w:rsidRPr="00C10FD1" w:rsidRDefault="00C10FD1" w:rsidP="005630A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/>
        <w:contextualSpacing/>
        <w:jc w:val="both"/>
        <w:rPr>
          <w:rFonts w:ascii="Arial" w:eastAsia="Arial" w:hAnsi="Arial" w:cs="Arial"/>
          <w:color w:val="000000"/>
          <w:lang w:eastAsia="pl-PL"/>
        </w:rPr>
      </w:pPr>
      <w:r w:rsidRPr="00C10FD1">
        <w:rPr>
          <w:rFonts w:ascii="Arial" w:eastAsia="Arial" w:hAnsi="Arial" w:cs="Arial"/>
          <w:color w:val="000000"/>
          <w:sz w:val="20"/>
          <w:szCs w:val="20"/>
          <w:lang w:eastAsia="pl-PL"/>
        </w:rPr>
        <w:t>oraz akceptacji przez Zamawiającego wykonanych prac, potwierdzone drogą e-mail.</w:t>
      </w:r>
    </w:p>
    <w:p w:rsidR="005535AC" w:rsidRPr="00C10FD1" w:rsidRDefault="005535AC" w:rsidP="00C50D2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</w:p>
    <w:p w:rsidR="001E4C7B" w:rsidRPr="00A46648" w:rsidRDefault="005535AC" w:rsidP="00BE2366">
      <w:p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VII.  </w:t>
      </w:r>
      <w:r w:rsidR="001E4C7B" w:rsidRPr="00A46648">
        <w:rPr>
          <w:rFonts w:ascii="Arial" w:eastAsia="Calibri" w:hAnsi="Arial" w:cs="Arial"/>
          <w:b/>
          <w:sz w:val="20"/>
          <w:szCs w:val="20"/>
        </w:rPr>
        <w:t>Miejsce wykonywania przedmiotu zamówienia</w:t>
      </w:r>
      <w:r w:rsidR="00BD022E" w:rsidRPr="00A46648">
        <w:rPr>
          <w:rFonts w:ascii="Arial" w:eastAsia="Calibri" w:hAnsi="Arial" w:cs="Arial"/>
          <w:b/>
          <w:sz w:val="20"/>
          <w:szCs w:val="20"/>
        </w:rPr>
        <w:t>:</w:t>
      </w:r>
      <w:r w:rsidR="001E4C7B" w:rsidRPr="00A46648">
        <w:rPr>
          <w:rFonts w:ascii="Arial" w:eastAsia="Calibri" w:hAnsi="Arial" w:cs="Arial"/>
          <w:b/>
          <w:sz w:val="20"/>
          <w:szCs w:val="20"/>
        </w:rPr>
        <w:t xml:space="preserve"> </w:t>
      </w:r>
    </w:p>
    <w:p w:rsidR="001E4C7B" w:rsidRPr="00A46648" w:rsidRDefault="00D55B82" w:rsidP="00BE2366">
      <w:pPr>
        <w:spacing w:after="0" w:line="360" w:lineRule="auto"/>
        <w:contextualSpacing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A46648">
        <w:rPr>
          <w:rFonts w:ascii="Arial" w:eastAsiaTheme="minorEastAsia" w:hAnsi="Arial" w:cs="Arial"/>
          <w:sz w:val="20"/>
          <w:szCs w:val="20"/>
          <w:lang w:eastAsia="pl-PL"/>
        </w:rPr>
        <w:t>Zamawiający przewiduje świadczenie usług</w:t>
      </w:r>
      <w:r w:rsidR="00CA3370" w:rsidRPr="00A46648">
        <w:rPr>
          <w:rFonts w:ascii="Arial" w:eastAsiaTheme="minorEastAsia" w:hAnsi="Arial" w:cs="Arial"/>
          <w:sz w:val="20"/>
          <w:szCs w:val="20"/>
          <w:lang w:eastAsia="pl-PL"/>
        </w:rPr>
        <w:t>i</w:t>
      </w:r>
      <w:r w:rsidRPr="00A46648">
        <w:rPr>
          <w:rFonts w:ascii="Arial" w:eastAsiaTheme="minorEastAsia" w:hAnsi="Arial" w:cs="Arial"/>
          <w:sz w:val="20"/>
          <w:szCs w:val="20"/>
          <w:lang w:eastAsia="pl-PL"/>
        </w:rPr>
        <w:t xml:space="preserve"> poza siedzibą Zamawiającego</w:t>
      </w:r>
      <w:r w:rsidR="003B7A95" w:rsidRPr="00A46648">
        <w:rPr>
          <w:rFonts w:ascii="Arial" w:eastAsiaTheme="minorEastAsia" w:hAnsi="Arial" w:cs="Arial"/>
          <w:sz w:val="20"/>
          <w:szCs w:val="20"/>
          <w:lang w:eastAsia="pl-PL"/>
        </w:rPr>
        <w:t>.</w:t>
      </w:r>
      <w:r w:rsidRPr="00A46648">
        <w:rPr>
          <w:rFonts w:ascii="Arial" w:eastAsiaTheme="minorEastAsia" w:hAnsi="Arial" w:cs="Arial"/>
          <w:sz w:val="20"/>
          <w:szCs w:val="20"/>
          <w:lang w:eastAsia="pl-PL"/>
        </w:rPr>
        <w:t xml:space="preserve"> Zamawiający dopuszcza możliwość</w:t>
      </w:r>
      <w:r w:rsidR="006D56DA" w:rsidRPr="00A46648">
        <w:rPr>
          <w:rFonts w:ascii="Arial" w:eastAsiaTheme="minorEastAsia" w:hAnsi="Arial" w:cs="Arial"/>
          <w:sz w:val="20"/>
          <w:szCs w:val="20"/>
          <w:lang w:eastAsia="pl-PL"/>
        </w:rPr>
        <w:t xml:space="preserve"> organizacji spotkań z zespołem projektowym w siedzibie Zamawiającego nie więcej niż raz w ramach przedmiotu zamówienia</w:t>
      </w:r>
      <w:r w:rsidRPr="00A46648">
        <w:rPr>
          <w:rFonts w:ascii="Arial" w:eastAsiaTheme="minorEastAsia" w:hAnsi="Arial" w:cs="Arial"/>
          <w:sz w:val="20"/>
          <w:szCs w:val="20"/>
          <w:lang w:eastAsia="pl-PL"/>
        </w:rPr>
        <w:t xml:space="preserve">. </w:t>
      </w:r>
      <w:r w:rsidR="00B42F49" w:rsidRPr="00A46648">
        <w:rPr>
          <w:rFonts w:ascii="Arial" w:eastAsiaTheme="minorEastAsia" w:hAnsi="Arial" w:cs="Arial"/>
          <w:sz w:val="20"/>
          <w:szCs w:val="20"/>
          <w:lang w:eastAsia="pl-PL"/>
        </w:rPr>
        <w:t>Zamawiający nie pokrywa kosztów dojazdu</w:t>
      </w:r>
      <w:r w:rsidR="00ED3690" w:rsidRPr="00A46648">
        <w:rPr>
          <w:rFonts w:ascii="Arial" w:eastAsiaTheme="minorEastAsia" w:hAnsi="Arial" w:cs="Arial"/>
          <w:sz w:val="20"/>
          <w:szCs w:val="20"/>
          <w:lang w:eastAsia="pl-PL"/>
        </w:rPr>
        <w:t xml:space="preserve"> do siedziby Zamawiającego. </w:t>
      </w:r>
    </w:p>
    <w:p w:rsidR="00B809F2" w:rsidRPr="00A46648" w:rsidRDefault="00B809F2" w:rsidP="00BE2366">
      <w:p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403D6" w:rsidRPr="00A46648" w:rsidRDefault="005535AC" w:rsidP="00BE2366">
      <w:pPr>
        <w:spacing w:after="0" w:line="360" w:lineRule="auto"/>
        <w:jc w:val="both"/>
        <w:rPr>
          <w:rFonts w:ascii="Arial" w:eastAsia="Calibri" w:hAnsi="Arial" w:cs="Arial"/>
          <w:b/>
          <w:color w:val="000000" w:themeColor="text1"/>
          <w:sz w:val="20"/>
          <w:szCs w:val="20"/>
        </w:rPr>
      </w:pPr>
      <w:r>
        <w:rPr>
          <w:rFonts w:ascii="Arial" w:eastAsia="Calibri" w:hAnsi="Arial" w:cs="Arial"/>
          <w:b/>
          <w:color w:val="000000" w:themeColor="text1"/>
          <w:sz w:val="20"/>
          <w:szCs w:val="20"/>
        </w:rPr>
        <w:t xml:space="preserve">VIII.  </w:t>
      </w:r>
      <w:r w:rsidR="00AF5103" w:rsidRPr="00A46648">
        <w:rPr>
          <w:rFonts w:ascii="Arial" w:eastAsia="Calibri" w:hAnsi="Arial" w:cs="Arial"/>
          <w:b/>
          <w:color w:val="000000" w:themeColor="text1"/>
          <w:sz w:val="20"/>
          <w:szCs w:val="20"/>
        </w:rPr>
        <w:t>Warunki udziału w postę</w:t>
      </w:r>
      <w:r w:rsidR="00B33A4D" w:rsidRPr="00A46648">
        <w:rPr>
          <w:rFonts w:ascii="Arial" w:eastAsia="Calibri" w:hAnsi="Arial" w:cs="Arial"/>
          <w:b/>
          <w:color w:val="000000" w:themeColor="text1"/>
          <w:sz w:val="20"/>
          <w:szCs w:val="20"/>
        </w:rPr>
        <w:t>powaniu</w:t>
      </w:r>
      <w:r w:rsidR="00515B9B" w:rsidRPr="00A46648">
        <w:rPr>
          <w:rFonts w:ascii="Arial" w:eastAsia="Calibri" w:hAnsi="Arial" w:cs="Arial"/>
          <w:b/>
          <w:color w:val="000000" w:themeColor="text1"/>
          <w:sz w:val="20"/>
          <w:szCs w:val="20"/>
        </w:rPr>
        <w:t>:</w:t>
      </w:r>
    </w:p>
    <w:p w:rsidR="00A403D6" w:rsidRPr="00A46648" w:rsidRDefault="00A403D6" w:rsidP="00BE2366">
      <w:pPr>
        <w:spacing w:after="0" w:line="360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A46648">
        <w:rPr>
          <w:rFonts w:ascii="Arial" w:eastAsia="Calibri" w:hAnsi="Arial" w:cs="Arial"/>
          <w:color w:val="000000" w:themeColor="text1"/>
          <w:sz w:val="20"/>
          <w:szCs w:val="20"/>
        </w:rPr>
        <w:t>O udzielenie Zamówienia mo</w:t>
      </w:r>
      <w:r w:rsidR="008570A3" w:rsidRPr="00A46648">
        <w:rPr>
          <w:rFonts w:ascii="Arial" w:eastAsia="Calibri" w:hAnsi="Arial" w:cs="Arial"/>
          <w:color w:val="000000" w:themeColor="text1"/>
          <w:sz w:val="20"/>
          <w:szCs w:val="20"/>
        </w:rPr>
        <w:t>gą</w:t>
      </w:r>
      <w:r w:rsidRPr="00A46648">
        <w:rPr>
          <w:rFonts w:ascii="Arial" w:eastAsia="Calibri" w:hAnsi="Arial" w:cs="Arial"/>
          <w:color w:val="000000" w:themeColor="text1"/>
          <w:sz w:val="20"/>
          <w:szCs w:val="20"/>
        </w:rPr>
        <w:t xml:space="preserve"> ubiegać się Wykonawc</w:t>
      </w:r>
      <w:r w:rsidR="008570A3" w:rsidRPr="00A46648">
        <w:rPr>
          <w:rFonts w:ascii="Arial" w:eastAsia="Calibri" w:hAnsi="Arial" w:cs="Arial"/>
          <w:color w:val="000000" w:themeColor="text1"/>
          <w:sz w:val="20"/>
          <w:szCs w:val="20"/>
        </w:rPr>
        <w:t>y</w:t>
      </w:r>
      <w:r w:rsidRPr="00A46648">
        <w:rPr>
          <w:rFonts w:ascii="Arial" w:eastAsia="Calibri" w:hAnsi="Arial" w:cs="Arial"/>
          <w:color w:val="000000" w:themeColor="text1"/>
          <w:sz w:val="20"/>
          <w:szCs w:val="20"/>
        </w:rPr>
        <w:t>, którzy spełnia</w:t>
      </w:r>
      <w:r w:rsidR="008570A3" w:rsidRPr="00A46648">
        <w:rPr>
          <w:rFonts w:ascii="Arial" w:eastAsia="Calibri" w:hAnsi="Arial" w:cs="Arial"/>
          <w:color w:val="000000" w:themeColor="text1"/>
          <w:sz w:val="20"/>
          <w:szCs w:val="20"/>
        </w:rPr>
        <w:t xml:space="preserve">ją </w:t>
      </w:r>
      <w:r w:rsidRPr="00A46648">
        <w:rPr>
          <w:rFonts w:ascii="Arial" w:eastAsia="Calibri" w:hAnsi="Arial" w:cs="Arial"/>
          <w:color w:val="000000" w:themeColor="text1"/>
          <w:sz w:val="20"/>
          <w:szCs w:val="20"/>
        </w:rPr>
        <w:t>następujące warunki:</w:t>
      </w:r>
    </w:p>
    <w:p w:rsidR="00BD022E" w:rsidRPr="00A46648" w:rsidRDefault="00BD022E" w:rsidP="00BE2366">
      <w:pPr>
        <w:spacing w:after="0" w:line="360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A46648">
        <w:rPr>
          <w:rFonts w:ascii="Arial" w:eastAsia="Calibri" w:hAnsi="Arial" w:cs="Arial"/>
          <w:color w:val="000000" w:themeColor="text1"/>
          <w:sz w:val="20"/>
          <w:szCs w:val="20"/>
        </w:rPr>
        <w:t>a)</w:t>
      </w:r>
      <w:r w:rsidRPr="00A46648">
        <w:rPr>
          <w:rFonts w:ascii="Arial" w:eastAsia="Calibri" w:hAnsi="Arial" w:cs="Arial"/>
          <w:color w:val="000000" w:themeColor="text1"/>
          <w:sz w:val="20"/>
          <w:szCs w:val="20"/>
        </w:rPr>
        <w:tab/>
        <w:t>posiadania uprawnień do wykonywania określonej działalności lub czynności, jeżeli przepisy prawa nakładają obowiązek ich posiadania – Zamawiający nie ustanawia w tym zakresie szczegółowych wymagań, których spełnienie będzie musiał wykazać Wykonawca;</w:t>
      </w:r>
    </w:p>
    <w:p w:rsidR="00BD022E" w:rsidRPr="00A46648" w:rsidRDefault="00BD022E" w:rsidP="00BE2366">
      <w:pPr>
        <w:spacing w:after="0" w:line="360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A46648">
        <w:rPr>
          <w:rFonts w:ascii="Arial" w:eastAsia="Calibri" w:hAnsi="Arial" w:cs="Arial"/>
          <w:color w:val="000000" w:themeColor="text1"/>
          <w:sz w:val="20"/>
          <w:szCs w:val="20"/>
        </w:rPr>
        <w:t>b)</w:t>
      </w:r>
      <w:r w:rsidRPr="00A46648">
        <w:rPr>
          <w:rFonts w:ascii="Arial" w:eastAsia="Calibri" w:hAnsi="Arial" w:cs="Arial"/>
          <w:color w:val="000000" w:themeColor="text1"/>
          <w:sz w:val="20"/>
          <w:szCs w:val="20"/>
        </w:rPr>
        <w:tab/>
        <w:t xml:space="preserve">posiadania wiedzy i doświadczenia – Zamawiający uzna warunek za spełniony jeżeli Wykonawca w okresie ostatnich trzech lat przed upływem terminu składania ofert, a jeżeli okres prowadzonej działalności jest krótszy – w tym okresie, wykonał należycie co najmniej </w:t>
      </w:r>
      <w:r w:rsidR="00710DD9">
        <w:rPr>
          <w:rFonts w:ascii="Arial" w:eastAsia="Calibri" w:hAnsi="Arial" w:cs="Arial"/>
          <w:color w:val="000000" w:themeColor="text1"/>
          <w:sz w:val="20"/>
          <w:szCs w:val="20"/>
        </w:rPr>
        <w:t>dwie usługi</w:t>
      </w:r>
      <w:r w:rsidRPr="00A46648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r w:rsidR="00710DD9">
        <w:rPr>
          <w:rFonts w:ascii="Arial" w:eastAsia="Calibri" w:hAnsi="Arial" w:cs="Arial"/>
          <w:color w:val="000000" w:themeColor="text1"/>
          <w:sz w:val="20"/>
          <w:szCs w:val="20"/>
        </w:rPr>
        <w:br/>
      </w:r>
      <w:r w:rsidRPr="00A46648">
        <w:rPr>
          <w:rFonts w:ascii="Arial" w:eastAsia="Calibri" w:hAnsi="Arial" w:cs="Arial"/>
          <w:color w:val="000000" w:themeColor="text1"/>
          <w:sz w:val="20"/>
          <w:szCs w:val="20"/>
        </w:rPr>
        <w:t>o wartości nie mniejszej niż 10 000,00 złotych brutto</w:t>
      </w:r>
      <w:r w:rsidR="00BE2366">
        <w:rPr>
          <w:rFonts w:ascii="Arial" w:eastAsia="Calibri" w:hAnsi="Arial" w:cs="Arial"/>
          <w:color w:val="000000" w:themeColor="text1"/>
          <w:sz w:val="20"/>
          <w:szCs w:val="20"/>
        </w:rPr>
        <w:t>,</w:t>
      </w:r>
      <w:r w:rsidRPr="00A46648">
        <w:rPr>
          <w:rFonts w:ascii="Arial" w:eastAsia="Calibri" w:hAnsi="Arial" w:cs="Arial"/>
          <w:color w:val="000000" w:themeColor="text1"/>
          <w:sz w:val="20"/>
          <w:szCs w:val="20"/>
        </w:rPr>
        <w:t xml:space="preserve"> polegając</w:t>
      </w:r>
      <w:r w:rsidR="00710DD9">
        <w:rPr>
          <w:rFonts w:ascii="Arial" w:eastAsia="Calibri" w:hAnsi="Arial" w:cs="Arial"/>
          <w:color w:val="000000" w:themeColor="text1"/>
          <w:sz w:val="20"/>
          <w:szCs w:val="20"/>
        </w:rPr>
        <w:t>e</w:t>
      </w:r>
      <w:r w:rsidRPr="00A46648">
        <w:rPr>
          <w:rFonts w:ascii="Arial" w:eastAsia="Calibri" w:hAnsi="Arial" w:cs="Arial"/>
          <w:color w:val="000000" w:themeColor="text1"/>
          <w:sz w:val="20"/>
          <w:szCs w:val="20"/>
        </w:rPr>
        <w:t xml:space="preserve"> na </w:t>
      </w:r>
      <w:r w:rsidR="00710DD9">
        <w:rPr>
          <w:rFonts w:ascii="Arial" w:eastAsia="Calibri" w:hAnsi="Arial" w:cs="Arial"/>
          <w:color w:val="000000" w:themeColor="text1"/>
          <w:sz w:val="20"/>
          <w:szCs w:val="20"/>
        </w:rPr>
        <w:t xml:space="preserve">przygotowaniu lub ocenie eksperckiej materiałów </w:t>
      </w:r>
      <w:r w:rsidR="00BE2366">
        <w:rPr>
          <w:rFonts w:ascii="Arial" w:eastAsia="Calibri" w:hAnsi="Arial" w:cs="Arial"/>
          <w:color w:val="000000" w:themeColor="text1"/>
          <w:sz w:val="20"/>
          <w:szCs w:val="20"/>
        </w:rPr>
        <w:t>edukacyjnych;</w:t>
      </w:r>
    </w:p>
    <w:p w:rsidR="00710DD9" w:rsidRDefault="00BD022E" w:rsidP="00BE2366">
      <w:pPr>
        <w:spacing w:after="0" w:line="360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A46648">
        <w:rPr>
          <w:rFonts w:ascii="Arial" w:eastAsia="Calibri" w:hAnsi="Arial" w:cs="Arial"/>
          <w:color w:val="000000" w:themeColor="text1"/>
          <w:sz w:val="20"/>
          <w:szCs w:val="20"/>
        </w:rPr>
        <w:t>c)</w:t>
      </w:r>
      <w:r w:rsidRPr="00A46648">
        <w:rPr>
          <w:rFonts w:ascii="Arial" w:eastAsia="Calibri" w:hAnsi="Arial" w:cs="Arial"/>
          <w:color w:val="000000" w:themeColor="text1"/>
          <w:sz w:val="20"/>
          <w:szCs w:val="20"/>
        </w:rPr>
        <w:tab/>
        <w:t xml:space="preserve">dysponowania odpowiednim potencjałem technicznym oraz osobami zdolnymi do wykonania Zamówienia - Zamawiający uzna warunek za spełniony, jeżeli </w:t>
      </w:r>
      <w:r w:rsidR="00710DD9">
        <w:rPr>
          <w:rFonts w:ascii="Arial" w:eastAsia="Calibri" w:hAnsi="Arial" w:cs="Arial"/>
          <w:color w:val="000000" w:themeColor="text1"/>
          <w:sz w:val="20"/>
          <w:szCs w:val="20"/>
        </w:rPr>
        <w:t xml:space="preserve">Wykonawca oświadczy, że </w:t>
      </w:r>
      <w:r w:rsidRPr="00A46648">
        <w:rPr>
          <w:rFonts w:ascii="Arial" w:eastAsia="Calibri" w:hAnsi="Arial" w:cs="Arial"/>
          <w:color w:val="000000" w:themeColor="text1"/>
          <w:sz w:val="20"/>
          <w:szCs w:val="20"/>
        </w:rPr>
        <w:t>dyspon</w:t>
      </w:r>
      <w:r w:rsidR="00710DD9">
        <w:rPr>
          <w:rFonts w:ascii="Arial" w:eastAsia="Calibri" w:hAnsi="Arial" w:cs="Arial"/>
          <w:color w:val="000000" w:themeColor="text1"/>
          <w:sz w:val="20"/>
          <w:szCs w:val="20"/>
        </w:rPr>
        <w:t>uje</w:t>
      </w:r>
      <w:r w:rsidRPr="00A46648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r w:rsidR="00710DD9">
        <w:rPr>
          <w:rFonts w:ascii="Arial" w:eastAsia="Calibri" w:hAnsi="Arial" w:cs="Arial"/>
          <w:color w:val="000000" w:themeColor="text1"/>
          <w:sz w:val="20"/>
          <w:szCs w:val="20"/>
        </w:rPr>
        <w:lastRenderedPageBreak/>
        <w:t xml:space="preserve">co najmniej pięcioma ekspertami merytorycznymi, </w:t>
      </w:r>
      <w:r w:rsidRPr="00A46648">
        <w:rPr>
          <w:rFonts w:ascii="Arial" w:eastAsia="Calibri" w:hAnsi="Arial" w:cs="Arial"/>
          <w:color w:val="000000" w:themeColor="text1"/>
          <w:sz w:val="20"/>
          <w:szCs w:val="20"/>
        </w:rPr>
        <w:t>posiadając</w:t>
      </w:r>
      <w:r w:rsidR="00710DD9">
        <w:rPr>
          <w:rFonts w:ascii="Arial" w:eastAsia="Calibri" w:hAnsi="Arial" w:cs="Arial"/>
          <w:color w:val="000000" w:themeColor="text1"/>
          <w:sz w:val="20"/>
          <w:szCs w:val="20"/>
        </w:rPr>
        <w:t xml:space="preserve">ymi kwalifikacje i doświadczenie </w:t>
      </w:r>
      <w:r w:rsidR="00710DD9">
        <w:rPr>
          <w:rFonts w:ascii="Arial" w:eastAsia="Calibri" w:hAnsi="Arial" w:cs="Arial"/>
          <w:color w:val="000000" w:themeColor="text1"/>
          <w:sz w:val="20"/>
          <w:szCs w:val="20"/>
        </w:rPr>
        <w:br/>
        <w:t>w dziedzinie edukacji;</w:t>
      </w:r>
    </w:p>
    <w:p w:rsidR="00BD022E" w:rsidRPr="00A46648" w:rsidRDefault="00BD022E" w:rsidP="00BE2366">
      <w:pPr>
        <w:spacing w:after="0" w:line="360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A46648">
        <w:rPr>
          <w:rFonts w:ascii="Arial" w:eastAsia="Calibri" w:hAnsi="Arial" w:cs="Arial"/>
          <w:color w:val="000000" w:themeColor="text1"/>
          <w:sz w:val="20"/>
          <w:szCs w:val="20"/>
        </w:rPr>
        <w:t>d)</w:t>
      </w:r>
      <w:r w:rsidRPr="00A46648">
        <w:rPr>
          <w:rFonts w:ascii="Arial" w:eastAsia="Calibri" w:hAnsi="Arial" w:cs="Arial"/>
          <w:color w:val="000000" w:themeColor="text1"/>
          <w:sz w:val="20"/>
          <w:szCs w:val="20"/>
        </w:rPr>
        <w:tab/>
        <w:t>sytuacji ekonomicznej i finansowej – Zamawiający nie ustanawia w tym zakresie szczegółowych wymagań, których spełnienie będzie musiał wykazać Wykonawca.</w:t>
      </w:r>
    </w:p>
    <w:p w:rsidR="00BD022E" w:rsidRPr="00A46648" w:rsidRDefault="00BD022E" w:rsidP="00474BC0">
      <w:pPr>
        <w:spacing w:after="0" w:line="280" w:lineRule="atLeast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</w:p>
    <w:p w:rsidR="00BD022E" w:rsidRPr="00A46648" w:rsidRDefault="00BD022E" w:rsidP="00474BC0">
      <w:pPr>
        <w:spacing w:after="0" w:line="280" w:lineRule="atLeast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</w:p>
    <w:p w:rsidR="009B60DE" w:rsidRPr="00A46648" w:rsidRDefault="009B60DE" w:rsidP="005535AC">
      <w:pPr>
        <w:spacing w:after="0" w:line="280" w:lineRule="atLeast"/>
        <w:jc w:val="both"/>
        <w:rPr>
          <w:rFonts w:ascii="Arial" w:eastAsia="Calibri" w:hAnsi="Arial" w:cs="Arial"/>
          <w:b/>
          <w:color w:val="000000" w:themeColor="text1"/>
          <w:sz w:val="20"/>
          <w:szCs w:val="20"/>
        </w:rPr>
      </w:pPr>
      <w:r w:rsidRPr="00A46648">
        <w:rPr>
          <w:rFonts w:ascii="Arial" w:eastAsia="Calibri" w:hAnsi="Arial" w:cs="Arial"/>
          <w:b/>
          <w:color w:val="000000" w:themeColor="text1"/>
          <w:sz w:val="20"/>
          <w:szCs w:val="20"/>
        </w:rPr>
        <w:t>Klauzula informacyjna:</w:t>
      </w:r>
    </w:p>
    <w:p w:rsidR="00E43DD4" w:rsidRPr="005535AC" w:rsidRDefault="00E43DD4" w:rsidP="000817FD">
      <w:pPr>
        <w:tabs>
          <w:tab w:val="left" w:pos="709"/>
          <w:tab w:val="left" w:pos="2268"/>
        </w:tabs>
        <w:spacing w:before="240" w:after="120"/>
        <w:jc w:val="both"/>
        <w:rPr>
          <w:rFonts w:ascii="Arial" w:eastAsia="Calibri" w:hAnsi="Arial" w:cs="Arial"/>
          <w:sz w:val="20"/>
          <w:szCs w:val="20"/>
        </w:rPr>
      </w:pPr>
      <w:r w:rsidRPr="005535AC">
        <w:rPr>
          <w:rFonts w:ascii="Arial" w:eastAsia="Calibri" w:hAnsi="Arial" w:cs="Arial"/>
          <w:sz w:val="20"/>
          <w:szCs w:val="20"/>
        </w:rPr>
        <w:t xml:space="preserve">Zgodnie z art. 13 ust. 1 i 2 rozporządzenia Parlamentu Europejskiego i Rady (UE) 2016/679 z dnia </w:t>
      </w:r>
      <w:r w:rsidR="000817FD">
        <w:rPr>
          <w:rFonts w:ascii="Arial" w:eastAsia="Calibri" w:hAnsi="Arial" w:cs="Arial"/>
          <w:sz w:val="20"/>
          <w:szCs w:val="20"/>
        </w:rPr>
        <w:br/>
      </w:r>
      <w:r w:rsidRPr="005535AC">
        <w:rPr>
          <w:rFonts w:ascii="Arial" w:eastAsia="Calibri" w:hAnsi="Arial" w:cs="Arial"/>
          <w:sz w:val="20"/>
          <w:szCs w:val="20"/>
        </w:rPr>
        <w:t xml:space="preserve">27 kwietnia 2016 r. (Dz. Urz. UE L 119 z 04.05.2016 r.), dalej „RODO”, Ośrodek Rozwoju Edukacji </w:t>
      </w:r>
      <w:r w:rsidR="000817FD">
        <w:rPr>
          <w:rFonts w:ascii="Arial" w:eastAsia="Calibri" w:hAnsi="Arial" w:cs="Arial"/>
          <w:sz w:val="20"/>
          <w:szCs w:val="20"/>
        </w:rPr>
        <w:br/>
      </w:r>
      <w:r w:rsidRPr="005535AC">
        <w:rPr>
          <w:rFonts w:ascii="Arial" w:eastAsia="Calibri" w:hAnsi="Arial" w:cs="Arial"/>
          <w:sz w:val="20"/>
          <w:szCs w:val="20"/>
        </w:rPr>
        <w:t>w Warszawie</w:t>
      </w:r>
      <w:r w:rsidRPr="005535AC" w:rsidDel="00EB58F0">
        <w:rPr>
          <w:rFonts w:ascii="Arial" w:eastAsia="Calibri" w:hAnsi="Arial" w:cs="Arial"/>
          <w:sz w:val="20"/>
          <w:szCs w:val="20"/>
        </w:rPr>
        <w:t xml:space="preserve"> </w:t>
      </w:r>
      <w:r w:rsidRPr="005535AC">
        <w:rPr>
          <w:rFonts w:ascii="Arial" w:eastAsia="Calibri" w:hAnsi="Arial" w:cs="Arial"/>
          <w:sz w:val="20"/>
          <w:szCs w:val="20"/>
        </w:rPr>
        <w:t>informuje, że:</w:t>
      </w:r>
    </w:p>
    <w:p w:rsidR="00E43DD4" w:rsidRPr="005535AC" w:rsidRDefault="00E43DD4" w:rsidP="005535AC">
      <w:pPr>
        <w:pStyle w:val="Akapitzlist"/>
        <w:numPr>
          <w:ilvl w:val="0"/>
          <w:numId w:val="42"/>
        </w:numPr>
        <w:spacing w:after="120"/>
        <w:ind w:left="567" w:hanging="567"/>
        <w:jc w:val="both"/>
        <w:rPr>
          <w:rFonts w:ascii="Arial" w:eastAsia="Calibri" w:hAnsi="Arial" w:cs="Arial"/>
          <w:sz w:val="20"/>
          <w:szCs w:val="20"/>
        </w:rPr>
      </w:pPr>
      <w:r w:rsidRPr="005535AC">
        <w:rPr>
          <w:rFonts w:ascii="Arial" w:eastAsia="Calibri" w:hAnsi="Arial" w:cs="Arial"/>
          <w:sz w:val="20"/>
          <w:szCs w:val="20"/>
        </w:rPr>
        <w:t xml:space="preserve">Administratorem Pani/Pana danych osobowych jest Ośrodek Rozwoju Edukacji z siedzibą </w:t>
      </w:r>
      <w:r w:rsidRPr="005535AC">
        <w:rPr>
          <w:rFonts w:ascii="Arial" w:eastAsia="Calibri" w:hAnsi="Arial" w:cs="Arial"/>
          <w:sz w:val="20"/>
          <w:szCs w:val="20"/>
        </w:rPr>
        <w:br/>
        <w:t xml:space="preserve">w Warszawie (00-478), Aleje Ujazdowskie 28, e-mail: sekretariat@ore.edu.pl, </w:t>
      </w:r>
      <w:r w:rsidRPr="005535AC">
        <w:rPr>
          <w:rFonts w:ascii="Arial" w:eastAsia="Calibri" w:hAnsi="Arial" w:cs="Arial"/>
          <w:sz w:val="20"/>
          <w:szCs w:val="20"/>
        </w:rPr>
        <w:br/>
        <w:t>tel. 22 345 37 00;</w:t>
      </w:r>
    </w:p>
    <w:p w:rsidR="00E43DD4" w:rsidRPr="005535AC" w:rsidRDefault="00E43DD4" w:rsidP="005535AC">
      <w:pPr>
        <w:pStyle w:val="Akapitzlist"/>
        <w:numPr>
          <w:ilvl w:val="0"/>
          <w:numId w:val="42"/>
        </w:numPr>
        <w:spacing w:after="120"/>
        <w:ind w:left="567" w:hanging="567"/>
        <w:jc w:val="both"/>
        <w:rPr>
          <w:rFonts w:ascii="Arial" w:eastAsia="Calibri" w:hAnsi="Arial" w:cs="Arial"/>
          <w:sz w:val="20"/>
          <w:szCs w:val="20"/>
        </w:rPr>
      </w:pPr>
      <w:r w:rsidRPr="005535AC">
        <w:rPr>
          <w:rFonts w:ascii="Arial" w:eastAsia="Calibri" w:hAnsi="Arial" w:cs="Arial"/>
          <w:sz w:val="20"/>
          <w:szCs w:val="20"/>
        </w:rPr>
        <w:t xml:space="preserve">W sprawach dotyczących przetwarzania danych osobowych może się Pani/Pan skontaktować </w:t>
      </w:r>
      <w:r w:rsidRPr="005535AC">
        <w:rPr>
          <w:rFonts w:ascii="Arial" w:eastAsia="Calibri" w:hAnsi="Arial" w:cs="Arial"/>
          <w:sz w:val="20"/>
          <w:szCs w:val="20"/>
        </w:rPr>
        <w:br/>
        <w:t>z Inspektorem Ochrony Danych poprzez e-mail: iod@ore.edu.pl;</w:t>
      </w:r>
    </w:p>
    <w:p w:rsidR="00E43DD4" w:rsidRPr="005535AC" w:rsidRDefault="00E43DD4" w:rsidP="005535AC">
      <w:pPr>
        <w:numPr>
          <w:ilvl w:val="0"/>
          <w:numId w:val="42"/>
        </w:numPr>
        <w:spacing w:after="12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535AC">
        <w:rPr>
          <w:rFonts w:ascii="Arial" w:eastAsia="Times New Roman" w:hAnsi="Arial" w:cs="Arial"/>
          <w:sz w:val="20"/>
          <w:szCs w:val="20"/>
          <w:lang w:eastAsia="pl-PL"/>
        </w:rPr>
        <w:t xml:space="preserve">Pani/Pana dane osobowe przetwarzane będą w celu związanym z postępowaniem </w:t>
      </w:r>
      <w:r w:rsidR="005535AC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535AC">
        <w:rPr>
          <w:rFonts w:ascii="Arial" w:eastAsia="Times New Roman" w:hAnsi="Arial" w:cs="Arial"/>
          <w:sz w:val="20"/>
          <w:szCs w:val="20"/>
          <w:lang w:eastAsia="pl-PL"/>
        </w:rPr>
        <w:t>o udzielenie zamówienia publicznego zgodnie z obowiązującymi przepisami prawa;</w:t>
      </w:r>
    </w:p>
    <w:p w:rsidR="00E43DD4" w:rsidRPr="005535AC" w:rsidRDefault="00E43DD4" w:rsidP="00023B1B">
      <w:pPr>
        <w:numPr>
          <w:ilvl w:val="0"/>
          <w:numId w:val="42"/>
        </w:numPr>
        <w:spacing w:after="120"/>
        <w:ind w:left="567" w:hanging="567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535AC">
        <w:rPr>
          <w:rFonts w:ascii="Arial" w:eastAsia="Times New Roman" w:hAnsi="Arial" w:cs="Arial"/>
          <w:sz w:val="20"/>
          <w:szCs w:val="20"/>
          <w:lang w:eastAsia="pl-PL"/>
        </w:rPr>
        <w:t xml:space="preserve">Odbiorcami Pani/Pana danych osobowych mogą być osoby lub podmioty, którym udostępniona zostanie dokumentacja postępowania w oparciu o art. 8 oraz art. 96 ust. 3 ustawy z dnia </w:t>
      </w:r>
      <w:r w:rsidR="000817F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535AC">
        <w:rPr>
          <w:rFonts w:ascii="Arial" w:eastAsia="Times New Roman" w:hAnsi="Arial" w:cs="Arial"/>
          <w:sz w:val="20"/>
          <w:szCs w:val="20"/>
          <w:lang w:eastAsia="pl-PL"/>
        </w:rPr>
        <w:t xml:space="preserve">29 stycznia 2004 r. Prawo zamówień publicznych (tekst jedn. Dz.U. 2018 </w:t>
      </w:r>
      <w:r w:rsidRPr="005535AC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poz. 1986 z </w:t>
      </w:r>
      <w:proofErr w:type="spellStart"/>
      <w:r w:rsidRPr="005535AC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5535AC">
        <w:rPr>
          <w:rFonts w:ascii="Arial" w:eastAsia="Times New Roman" w:hAnsi="Arial" w:cs="Arial"/>
          <w:sz w:val="20"/>
          <w:szCs w:val="20"/>
          <w:lang w:eastAsia="pl-PL"/>
        </w:rPr>
        <w:t xml:space="preserve">. zm.), dalej „ustawa </w:t>
      </w:r>
      <w:proofErr w:type="spellStart"/>
      <w:r w:rsidRPr="005535AC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5535AC">
        <w:rPr>
          <w:rFonts w:ascii="Arial" w:eastAsia="Times New Roman" w:hAnsi="Arial" w:cs="Arial"/>
          <w:sz w:val="20"/>
          <w:szCs w:val="20"/>
          <w:lang w:eastAsia="pl-PL"/>
        </w:rPr>
        <w:t xml:space="preserve">” lub na wniosek, o którym mowa w art. 10 ust. 1  oraz </w:t>
      </w:r>
      <w:r w:rsidRPr="005535AC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art. 14 ust. 1 ustawy z dnia 6 września 2001 r. o dostępie do informacji publicznej </w:t>
      </w:r>
      <w:r w:rsidRPr="005535AC">
        <w:rPr>
          <w:rFonts w:ascii="Arial" w:eastAsia="Times New Roman" w:hAnsi="Arial" w:cs="Arial"/>
          <w:sz w:val="20"/>
          <w:szCs w:val="20"/>
          <w:lang w:eastAsia="pl-PL"/>
        </w:rPr>
        <w:br/>
        <w:t>(tekst jedn. Dz.U. 2018 poz. 1330 ze zm.),  podmioty upoważnione na podstawie przepisów prawa, a także podmioty świadczące usługi na rzecz administratora;</w:t>
      </w:r>
    </w:p>
    <w:p w:rsidR="00E43DD4" w:rsidRPr="005535AC" w:rsidRDefault="00E43DD4" w:rsidP="00023B1B">
      <w:pPr>
        <w:pStyle w:val="Akapitzlist"/>
        <w:numPr>
          <w:ilvl w:val="0"/>
          <w:numId w:val="42"/>
        </w:numPr>
        <w:tabs>
          <w:tab w:val="left" w:pos="709"/>
          <w:tab w:val="left" w:pos="2268"/>
        </w:tabs>
        <w:spacing w:after="120"/>
        <w:ind w:left="567" w:hanging="567"/>
        <w:jc w:val="both"/>
        <w:rPr>
          <w:rFonts w:ascii="Arial" w:hAnsi="Arial" w:cs="Arial"/>
          <w:sz w:val="20"/>
          <w:szCs w:val="20"/>
          <w:u w:val="single"/>
        </w:rPr>
      </w:pPr>
      <w:r w:rsidRPr="005535AC">
        <w:rPr>
          <w:rFonts w:ascii="Arial" w:eastAsia="Times New Roman" w:hAnsi="Arial" w:cs="Arial"/>
          <w:sz w:val="20"/>
          <w:szCs w:val="20"/>
          <w:lang w:eastAsia="pl-PL"/>
        </w:rPr>
        <w:t xml:space="preserve">Pani/Pana dane osobowe będą przechowywane, zgodnie z art. 97 ust. 1 ustawy </w:t>
      </w:r>
      <w:proofErr w:type="spellStart"/>
      <w:r w:rsidRPr="005535AC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5535AC">
        <w:rPr>
          <w:rFonts w:ascii="Arial" w:eastAsia="Times New Roman" w:hAnsi="Arial" w:cs="Arial"/>
          <w:sz w:val="20"/>
          <w:szCs w:val="20"/>
          <w:lang w:eastAsia="pl-PL"/>
        </w:rPr>
        <w:t>, przez okres 4 lat od dnia zakończenia postępowania o udzielenie zamówienia, a jeżeli czas trwania umowy przekracza 4 lata, okres przechowywania obejmuje cały czas trwania umowy</w:t>
      </w:r>
      <w:r w:rsidRPr="005535AC">
        <w:rPr>
          <w:rFonts w:ascii="Arial" w:hAnsi="Arial" w:cs="Arial"/>
          <w:sz w:val="20"/>
          <w:szCs w:val="20"/>
        </w:rPr>
        <w:t xml:space="preserve"> a po jego zakończeniu czas wymagany przez przepisy powszechnie obowiązującego prawa</w:t>
      </w:r>
      <w:r w:rsidRPr="005535AC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E43DD4" w:rsidRPr="005535AC" w:rsidRDefault="00E43DD4" w:rsidP="00023B1B">
      <w:pPr>
        <w:numPr>
          <w:ilvl w:val="0"/>
          <w:numId w:val="42"/>
        </w:numPr>
        <w:tabs>
          <w:tab w:val="left" w:pos="709"/>
          <w:tab w:val="left" w:pos="2268"/>
        </w:tabs>
        <w:spacing w:after="12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535AC">
        <w:rPr>
          <w:rFonts w:ascii="Arial" w:eastAsia="Times New Roman" w:hAnsi="Arial" w:cs="Arial"/>
          <w:sz w:val="20"/>
          <w:szCs w:val="20"/>
          <w:lang w:eastAsia="pl-PL"/>
        </w:rPr>
        <w:t xml:space="preserve">Podanie danych osobowych Pani/Pana dotyczących jest dobrowolne ale niezbędne w celu wzięcia udziału w postępowaniu o udzielenie zamówienia publicznego na etapie szacowania wartości zamówienia; </w:t>
      </w:r>
    </w:p>
    <w:p w:rsidR="00E43DD4" w:rsidRPr="005535AC" w:rsidRDefault="00E43DD4" w:rsidP="00023B1B">
      <w:pPr>
        <w:numPr>
          <w:ilvl w:val="0"/>
          <w:numId w:val="42"/>
        </w:numPr>
        <w:tabs>
          <w:tab w:val="left" w:pos="709"/>
          <w:tab w:val="left" w:pos="2268"/>
        </w:tabs>
        <w:spacing w:after="12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535AC">
        <w:rPr>
          <w:rFonts w:ascii="Arial" w:eastAsia="Times New Roman" w:hAnsi="Arial" w:cs="Arial"/>
          <w:sz w:val="20"/>
          <w:szCs w:val="20"/>
          <w:lang w:eastAsia="pl-PL"/>
        </w:rPr>
        <w:t xml:space="preserve">Pani/Pana dane osobowe nie będą podlegały zautomatyzowanemu podejmowaniu decyzji </w:t>
      </w:r>
      <w:r w:rsidR="000817F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535AC">
        <w:rPr>
          <w:rFonts w:ascii="Arial" w:eastAsia="Times New Roman" w:hAnsi="Arial" w:cs="Arial"/>
          <w:sz w:val="20"/>
          <w:szCs w:val="20"/>
          <w:lang w:eastAsia="pl-PL"/>
        </w:rPr>
        <w:t>w tym również profilowaniu;</w:t>
      </w:r>
    </w:p>
    <w:p w:rsidR="00E43DD4" w:rsidRPr="005535AC" w:rsidRDefault="00E43DD4" w:rsidP="00023B1B">
      <w:pPr>
        <w:numPr>
          <w:ilvl w:val="0"/>
          <w:numId w:val="42"/>
        </w:numPr>
        <w:tabs>
          <w:tab w:val="left" w:pos="709"/>
          <w:tab w:val="left" w:pos="2268"/>
        </w:tabs>
        <w:spacing w:after="12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535AC">
        <w:rPr>
          <w:rFonts w:ascii="Arial" w:eastAsia="Times New Roman" w:hAnsi="Arial" w:cs="Arial"/>
          <w:sz w:val="20"/>
          <w:szCs w:val="20"/>
          <w:lang w:eastAsia="pl-PL"/>
        </w:rPr>
        <w:t>W związku z przetwarzaniem Pani/Pana danych osobowych przysługują Pani/Panu następujące uprawnienia: prawo dostępu do swoich danych osobowych, prawo żądania ich sprostowania, prawo żądania od administratora ograniczenia przetwarzania lub ich usunięcia oraz prawo wniesienia skargi do Prezesa Urzędu Ochrony Danych Osobowych.</w:t>
      </w:r>
    </w:p>
    <w:p w:rsidR="00E43DD4" w:rsidRPr="005535AC" w:rsidRDefault="00E43DD4" w:rsidP="00E43DD4">
      <w:pPr>
        <w:tabs>
          <w:tab w:val="left" w:pos="709"/>
          <w:tab w:val="left" w:pos="2268"/>
        </w:tabs>
        <w:spacing w:after="0" w:line="280" w:lineRule="atLeast"/>
        <w:ind w:left="720"/>
        <w:jc w:val="both"/>
        <w:rPr>
          <w:rFonts w:ascii="Arial" w:eastAsia="Calibri" w:hAnsi="Arial" w:cs="Arial"/>
          <w:sz w:val="20"/>
          <w:szCs w:val="20"/>
        </w:rPr>
      </w:pPr>
      <w:r w:rsidRPr="005535AC">
        <w:rPr>
          <w:rFonts w:ascii="Arial" w:eastAsia="Times New Roman" w:hAnsi="Arial" w:cs="Arial"/>
          <w:sz w:val="20"/>
          <w:szCs w:val="20"/>
          <w:lang w:eastAsia="pl-PL"/>
        </w:rPr>
        <w:br/>
      </w:r>
    </w:p>
    <w:p w:rsidR="000627F4" w:rsidRPr="005535AC" w:rsidRDefault="000627F4" w:rsidP="00A249F4">
      <w:pPr>
        <w:spacing w:after="0" w:line="240" w:lineRule="auto"/>
        <w:ind w:left="2836" w:firstLine="709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sectPr w:rsidR="000627F4" w:rsidRPr="005535AC" w:rsidSect="008D3E59">
      <w:footerReference w:type="default" r:id="rId14"/>
      <w:pgSz w:w="11906" w:h="16838"/>
      <w:pgMar w:top="820" w:right="1417" w:bottom="1417" w:left="1417" w:header="708" w:footer="1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ABE" w:rsidRDefault="00DC7ABE" w:rsidP="00BE2F03">
      <w:pPr>
        <w:spacing w:after="0" w:line="240" w:lineRule="auto"/>
      </w:pPr>
      <w:r>
        <w:separator/>
      </w:r>
    </w:p>
  </w:endnote>
  <w:endnote w:type="continuationSeparator" w:id="0">
    <w:p w:rsidR="00DC7ABE" w:rsidRDefault="00DC7ABE" w:rsidP="00BE2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6879920"/>
      <w:docPartObj>
        <w:docPartGallery w:val="Page Numbers (Bottom of Page)"/>
        <w:docPartUnique/>
      </w:docPartObj>
    </w:sdtPr>
    <w:sdtEndPr/>
    <w:sdtContent>
      <w:p w:rsidR="00F6426B" w:rsidRDefault="00F642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4451">
          <w:rPr>
            <w:noProof/>
          </w:rPr>
          <w:t>4</w:t>
        </w:r>
        <w:r>
          <w:fldChar w:fldCharType="end"/>
        </w:r>
      </w:p>
    </w:sdtContent>
  </w:sdt>
  <w:p w:rsidR="00F6426B" w:rsidRDefault="00F642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ABE" w:rsidRDefault="00DC7ABE" w:rsidP="00BE2F03">
      <w:pPr>
        <w:spacing w:after="0" w:line="240" w:lineRule="auto"/>
      </w:pPr>
      <w:r>
        <w:separator/>
      </w:r>
    </w:p>
  </w:footnote>
  <w:footnote w:type="continuationSeparator" w:id="0">
    <w:p w:rsidR="00DC7ABE" w:rsidRDefault="00DC7ABE" w:rsidP="00BE2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3468"/>
    <w:multiLevelType w:val="multilevel"/>
    <w:tmpl w:val="119AB9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">
    <w:nsid w:val="064E07D7"/>
    <w:multiLevelType w:val="hybridMultilevel"/>
    <w:tmpl w:val="06B80A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C6EB5"/>
    <w:multiLevelType w:val="multilevel"/>
    <w:tmpl w:val="912853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720"/>
      </w:pPr>
      <w:rPr>
        <w:b w:val="0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0B7E23E0"/>
    <w:multiLevelType w:val="multilevel"/>
    <w:tmpl w:val="0FC2DB0A"/>
    <w:lvl w:ilvl="0">
      <w:start w:val="1"/>
      <w:numFmt w:val="decimal"/>
      <w:lvlText w:val="%1."/>
      <w:lvlJc w:val="right"/>
      <w:pPr>
        <w:ind w:left="1440" w:hanging="360"/>
      </w:pPr>
      <w:rPr>
        <w:rFonts w:ascii="Arial" w:eastAsia="Arial" w:hAnsi="Arial" w:cs="Arial"/>
        <w:b w:val="0"/>
        <w:sz w:val="20"/>
        <w:szCs w:val="20"/>
      </w:rPr>
    </w:lvl>
    <w:lvl w:ilvl="1">
      <w:start w:val="1"/>
      <w:numFmt w:val="decimal"/>
      <w:lvlText w:val="%1.%2."/>
      <w:lvlJc w:val="right"/>
      <w:pPr>
        <w:ind w:left="2160" w:hanging="360"/>
      </w:pPr>
      <w:rPr>
        <w:sz w:val="20"/>
        <w:szCs w:val="20"/>
      </w:rPr>
    </w:lvl>
    <w:lvl w:ilvl="2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  <w:sz w:val="20"/>
        <w:szCs w:val="20"/>
      </w:rPr>
    </w:lvl>
    <w:lvl w:ilvl="3">
      <w:start w:val="1"/>
      <w:numFmt w:val="decimal"/>
      <w:lvlText w:val="%1.%2.%3.%4."/>
      <w:lvlJc w:val="right"/>
      <w:pPr>
        <w:ind w:left="3600" w:hanging="360"/>
      </w:pPr>
    </w:lvl>
    <w:lvl w:ilvl="4">
      <w:start w:val="1"/>
      <w:numFmt w:val="decimal"/>
      <w:lvlText w:val="%1.%2.%3.%4.%5."/>
      <w:lvlJc w:val="right"/>
      <w:pPr>
        <w:ind w:left="4320" w:hanging="360"/>
      </w:pPr>
    </w:lvl>
    <w:lvl w:ilvl="5">
      <w:start w:val="1"/>
      <w:numFmt w:val="decimal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right"/>
      <w:pPr>
        <w:ind w:left="5760" w:hanging="360"/>
      </w:pPr>
    </w:lvl>
    <w:lvl w:ilvl="7">
      <w:start w:val="1"/>
      <w:numFmt w:val="decimal"/>
      <w:lvlText w:val="%1.%2.%3.%4.%5.%6.%7.%8."/>
      <w:lvlJc w:val="right"/>
      <w:pPr>
        <w:ind w:left="6480" w:hanging="360"/>
      </w:pPr>
    </w:lvl>
    <w:lvl w:ilvl="8">
      <w:start w:val="1"/>
      <w:numFmt w:val="decimal"/>
      <w:lvlText w:val="%1.%2.%3.%4.%5.%6.%7.%8.%9."/>
      <w:lvlJc w:val="right"/>
      <w:pPr>
        <w:ind w:left="7200" w:hanging="180"/>
      </w:pPr>
    </w:lvl>
  </w:abstractNum>
  <w:abstractNum w:abstractNumId="4">
    <w:nsid w:val="0C5C4855"/>
    <w:multiLevelType w:val="hybridMultilevel"/>
    <w:tmpl w:val="61E89B3C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">
    <w:nsid w:val="0D5473C6"/>
    <w:multiLevelType w:val="hybridMultilevel"/>
    <w:tmpl w:val="DE52744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E644148"/>
    <w:multiLevelType w:val="hybridMultilevel"/>
    <w:tmpl w:val="527CF7C2"/>
    <w:lvl w:ilvl="0" w:tplc="9094E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EB37FF"/>
    <w:multiLevelType w:val="hybridMultilevel"/>
    <w:tmpl w:val="561E3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B645E3"/>
    <w:multiLevelType w:val="multilevel"/>
    <w:tmpl w:val="119AB9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9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E75186D"/>
    <w:multiLevelType w:val="hybridMultilevel"/>
    <w:tmpl w:val="9C527D48"/>
    <w:lvl w:ilvl="0" w:tplc="7584D5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87F1D"/>
    <w:multiLevelType w:val="hybridMultilevel"/>
    <w:tmpl w:val="027C969E"/>
    <w:lvl w:ilvl="0" w:tplc="B8EEF436">
      <w:start w:val="1"/>
      <w:numFmt w:val="decimal"/>
      <w:lvlText w:val="%1."/>
      <w:lvlJc w:val="left"/>
      <w:pPr>
        <w:ind w:left="78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2">
    <w:nsid w:val="25E034DC"/>
    <w:multiLevelType w:val="hybridMultilevel"/>
    <w:tmpl w:val="1C4E5F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E56D51"/>
    <w:multiLevelType w:val="hybridMultilevel"/>
    <w:tmpl w:val="616AA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C521D4"/>
    <w:multiLevelType w:val="hybridMultilevel"/>
    <w:tmpl w:val="97E00332"/>
    <w:lvl w:ilvl="0" w:tplc="DDF827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A47C68"/>
    <w:multiLevelType w:val="hybridMultilevel"/>
    <w:tmpl w:val="ACA24D72"/>
    <w:lvl w:ilvl="0" w:tplc="79CC024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421861"/>
    <w:multiLevelType w:val="hybridMultilevel"/>
    <w:tmpl w:val="982EA3C2"/>
    <w:lvl w:ilvl="0" w:tplc="1CCC17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070555"/>
    <w:multiLevelType w:val="hybridMultilevel"/>
    <w:tmpl w:val="8CF06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36F76F7E"/>
    <w:multiLevelType w:val="hybridMultilevel"/>
    <w:tmpl w:val="2DDCD6FE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>
    <w:nsid w:val="373B15D6"/>
    <w:multiLevelType w:val="multilevel"/>
    <w:tmpl w:val="BCCA41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A15A99"/>
    <w:multiLevelType w:val="hybridMultilevel"/>
    <w:tmpl w:val="08DEA060"/>
    <w:lvl w:ilvl="0" w:tplc="1E365EA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1F1BB5"/>
    <w:multiLevelType w:val="hybridMultilevel"/>
    <w:tmpl w:val="7C682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711FFE"/>
    <w:multiLevelType w:val="hybridMultilevel"/>
    <w:tmpl w:val="561E383C"/>
    <w:lvl w:ilvl="0" w:tplc="0415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4">
    <w:nsid w:val="469E56F7"/>
    <w:multiLevelType w:val="hybridMultilevel"/>
    <w:tmpl w:val="E75AE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3DB84496">
      <w:start w:val="1"/>
      <w:numFmt w:val="decimal"/>
      <w:lvlText w:val="%4."/>
      <w:lvlJc w:val="left"/>
      <w:pPr>
        <w:ind w:left="2880" w:hanging="360"/>
      </w:pPr>
      <w:rPr>
        <w:rFonts w:ascii="Arial" w:eastAsia="Calibri" w:hAnsi="Arial" w:cs="Arial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AB63EE"/>
    <w:multiLevelType w:val="hybridMultilevel"/>
    <w:tmpl w:val="E84A20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F61E42"/>
    <w:multiLevelType w:val="hybridMultilevel"/>
    <w:tmpl w:val="6F046900"/>
    <w:lvl w:ilvl="0" w:tplc="8BE689E4">
      <w:start w:val="1"/>
      <w:numFmt w:val="decimal"/>
      <w:lvlText w:val="%1."/>
      <w:lvlJc w:val="left"/>
      <w:pPr>
        <w:ind w:left="2912" w:hanging="360"/>
      </w:pPr>
      <w:rPr>
        <w:rFonts w:ascii="Arial" w:eastAsia="Calibri" w:hAnsi="Arial" w:cs="Arial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3632" w:hanging="360"/>
      </w:pPr>
    </w:lvl>
    <w:lvl w:ilvl="2" w:tplc="0415001B" w:tentative="1">
      <w:start w:val="1"/>
      <w:numFmt w:val="lowerRoman"/>
      <w:lvlText w:val="%3."/>
      <w:lvlJc w:val="right"/>
      <w:pPr>
        <w:ind w:left="4352" w:hanging="180"/>
      </w:pPr>
    </w:lvl>
    <w:lvl w:ilvl="3" w:tplc="0415000F" w:tentative="1">
      <w:start w:val="1"/>
      <w:numFmt w:val="decimal"/>
      <w:lvlText w:val="%4."/>
      <w:lvlJc w:val="left"/>
      <w:pPr>
        <w:ind w:left="5072" w:hanging="360"/>
      </w:pPr>
    </w:lvl>
    <w:lvl w:ilvl="4" w:tplc="04150019" w:tentative="1">
      <w:start w:val="1"/>
      <w:numFmt w:val="lowerLetter"/>
      <w:lvlText w:val="%5."/>
      <w:lvlJc w:val="left"/>
      <w:pPr>
        <w:ind w:left="5792" w:hanging="360"/>
      </w:pPr>
    </w:lvl>
    <w:lvl w:ilvl="5" w:tplc="0415001B" w:tentative="1">
      <w:start w:val="1"/>
      <w:numFmt w:val="lowerRoman"/>
      <w:lvlText w:val="%6."/>
      <w:lvlJc w:val="right"/>
      <w:pPr>
        <w:ind w:left="6512" w:hanging="180"/>
      </w:pPr>
    </w:lvl>
    <w:lvl w:ilvl="6" w:tplc="0415000F" w:tentative="1">
      <w:start w:val="1"/>
      <w:numFmt w:val="decimal"/>
      <w:lvlText w:val="%7."/>
      <w:lvlJc w:val="left"/>
      <w:pPr>
        <w:ind w:left="7232" w:hanging="360"/>
      </w:pPr>
    </w:lvl>
    <w:lvl w:ilvl="7" w:tplc="04150019" w:tentative="1">
      <w:start w:val="1"/>
      <w:numFmt w:val="lowerLetter"/>
      <w:lvlText w:val="%8."/>
      <w:lvlJc w:val="left"/>
      <w:pPr>
        <w:ind w:left="7952" w:hanging="360"/>
      </w:pPr>
    </w:lvl>
    <w:lvl w:ilvl="8" w:tplc="0415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7">
    <w:nsid w:val="47E014C3"/>
    <w:multiLevelType w:val="hybridMultilevel"/>
    <w:tmpl w:val="FBE05E80"/>
    <w:lvl w:ilvl="0" w:tplc="2BEE92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43593C"/>
    <w:multiLevelType w:val="hybridMultilevel"/>
    <w:tmpl w:val="20D03E3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DDA57BF"/>
    <w:multiLevelType w:val="hybridMultilevel"/>
    <w:tmpl w:val="FBB642D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4FE66560"/>
    <w:multiLevelType w:val="multilevel"/>
    <w:tmpl w:val="02722FE0"/>
    <w:lvl w:ilvl="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31">
    <w:nsid w:val="57604FC1"/>
    <w:multiLevelType w:val="hybridMultilevel"/>
    <w:tmpl w:val="A86CD67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A6758A5"/>
    <w:multiLevelType w:val="multilevel"/>
    <w:tmpl w:val="119AB9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33">
    <w:nsid w:val="613A2826"/>
    <w:multiLevelType w:val="hybridMultilevel"/>
    <w:tmpl w:val="D898D3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16064D"/>
    <w:multiLevelType w:val="hybridMultilevel"/>
    <w:tmpl w:val="C41872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5A463F"/>
    <w:multiLevelType w:val="hybridMultilevel"/>
    <w:tmpl w:val="204ECFE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672364A8"/>
    <w:multiLevelType w:val="multilevel"/>
    <w:tmpl w:val="3E06C132"/>
    <w:lvl w:ilvl="0">
      <w:start w:val="1"/>
      <w:numFmt w:val="decimal"/>
      <w:lvlText w:val="%1."/>
      <w:lvlJc w:val="right"/>
      <w:pPr>
        <w:ind w:left="1440" w:hanging="360"/>
      </w:pPr>
      <w:rPr>
        <w:rFonts w:ascii="Arial" w:eastAsia="Arial" w:hAnsi="Arial" w:cs="Arial"/>
        <w:b w:val="0"/>
        <w:sz w:val="20"/>
        <w:szCs w:val="20"/>
      </w:rPr>
    </w:lvl>
    <w:lvl w:ilvl="1">
      <w:start w:val="1"/>
      <w:numFmt w:val="decimal"/>
      <w:lvlText w:val="%1.%2."/>
      <w:lvlJc w:val="right"/>
      <w:pPr>
        <w:ind w:left="216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2880" w:hanging="180"/>
      </w:pPr>
      <w:rPr>
        <w:rFonts w:ascii="Arial" w:eastAsia="Arial" w:hAnsi="Arial" w:cs="Arial"/>
        <w:sz w:val="20"/>
        <w:szCs w:val="20"/>
      </w:rPr>
    </w:lvl>
    <w:lvl w:ilvl="3">
      <w:start w:val="1"/>
      <w:numFmt w:val="decimal"/>
      <w:lvlText w:val="%1.%2.%3.%4."/>
      <w:lvlJc w:val="right"/>
      <w:pPr>
        <w:ind w:left="3600" w:hanging="360"/>
      </w:pPr>
    </w:lvl>
    <w:lvl w:ilvl="4">
      <w:start w:val="1"/>
      <w:numFmt w:val="decimal"/>
      <w:lvlText w:val="%1.%2.%3.%4.%5."/>
      <w:lvlJc w:val="right"/>
      <w:pPr>
        <w:ind w:left="4320" w:hanging="360"/>
      </w:pPr>
    </w:lvl>
    <w:lvl w:ilvl="5">
      <w:start w:val="1"/>
      <w:numFmt w:val="decimal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right"/>
      <w:pPr>
        <w:ind w:left="5760" w:hanging="360"/>
      </w:pPr>
    </w:lvl>
    <w:lvl w:ilvl="7">
      <w:start w:val="1"/>
      <w:numFmt w:val="decimal"/>
      <w:lvlText w:val="%1.%2.%3.%4.%5.%6.%7.%8."/>
      <w:lvlJc w:val="right"/>
      <w:pPr>
        <w:ind w:left="6480" w:hanging="360"/>
      </w:pPr>
    </w:lvl>
    <w:lvl w:ilvl="8">
      <w:start w:val="1"/>
      <w:numFmt w:val="decimal"/>
      <w:lvlText w:val="%1.%2.%3.%4.%5.%6.%7.%8.%9."/>
      <w:lvlJc w:val="right"/>
      <w:pPr>
        <w:ind w:left="7200" w:hanging="180"/>
      </w:pPr>
    </w:lvl>
  </w:abstractNum>
  <w:abstractNum w:abstractNumId="37">
    <w:nsid w:val="67E34EC8"/>
    <w:multiLevelType w:val="hybridMultilevel"/>
    <w:tmpl w:val="221E4E38"/>
    <w:lvl w:ilvl="0" w:tplc="4D6CBF8A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587F4D"/>
    <w:multiLevelType w:val="hybridMultilevel"/>
    <w:tmpl w:val="47A8812A"/>
    <w:lvl w:ilvl="0" w:tplc="23607FC2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882F2E"/>
    <w:multiLevelType w:val="hybridMultilevel"/>
    <w:tmpl w:val="B1C8DFFA"/>
    <w:lvl w:ilvl="0" w:tplc="22184BA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353FD8"/>
    <w:multiLevelType w:val="hybridMultilevel"/>
    <w:tmpl w:val="ACE41306"/>
    <w:lvl w:ilvl="0" w:tplc="8E0E3938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5137C3"/>
    <w:multiLevelType w:val="multilevel"/>
    <w:tmpl w:val="119AB9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42">
    <w:nsid w:val="6FFD11B9"/>
    <w:multiLevelType w:val="hybridMultilevel"/>
    <w:tmpl w:val="2DE29A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E65CED"/>
    <w:multiLevelType w:val="hybridMultilevel"/>
    <w:tmpl w:val="517EC95A"/>
    <w:lvl w:ilvl="0" w:tplc="04150011">
      <w:start w:val="1"/>
      <w:numFmt w:val="decimal"/>
      <w:lvlText w:val="%1)"/>
      <w:lvlJc w:val="left"/>
      <w:pPr>
        <w:ind w:left="3286" w:hanging="360"/>
      </w:p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44">
    <w:nsid w:val="771370F3"/>
    <w:multiLevelType w:val="hybridMultilevel"/>
    <w:tmpl w:val="C8F61F4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CDB360E"/>
    <w:multiLevelType w:val="hybridMultilevel"/>
    <w:tmpl w:val="028C21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1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8"/>
  </w:num>
  <w:num w:numId="5">
    <w:abstractNumId w:val="41"/>
  </w:num>
  <w:num w:numId="6">
    <w:abstractNumId w:val="0"/>
  </w:num>
  <w:num w:numId="7">
    <w:abstractNumId w:val="8"/>
  </w:num>
  <w:num w:numId="8">
    <w:abstractNumId w:val="30"/>
  </w:num>
  <w:num w:numId="9">
    <w:abstractNumId w:val="32"/>
  </w:num>
  <w:num w:numId="10">
    <w:abstractNumId w:val="44"/>
  </w:num>
  <w:num w:numId="11">
    <w:abstractNumId w:val="5"/>
  </w:num>
  <w:num w:numId="12">
    <w:abstractNumId w:val="31"/>
  </w:num>
  <w:num w:numId="13">
    <w:abstractNumId w:val="40"/>
  </w:num>
  <w:num w:numId="14">
    <w:abstractNumId w:val="11"/>
  </w:num>
  <w:num w:numId="15">
    <w:abstractNumId w:val="24"/>
  </w:num>
  <w:num w:numId="16">
    <w:abstractNumId w:val="13"/>
  </w:num>
  <w:num w:numId="17">
    <w:abstractNumId w:val="43"/>
  </w:num>
  <w:num w:numId="18">
    <w:abstractNumId w:val="45"/>
  </w:num>
  <w:num w:numId="19">
    <w:abstractNumId w:val="12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</w:num>
  <w:num w:numId="23">
    <w:abstractNumId w:val="14"/>
  </w:num>
  <w:num w:numId="24">
    <w:abstractNumId w:val="7"/>
  </w:num>
  <w:num w:numId="25">
    <w:abstractNumId w:val="38"/>
  </w:num>
  <w:num w:numId="26">
    <w:abstractNumId w:val="21"/>
  </w:num>
  <w:num w:numId="27">
    <w:abstractNumId w:val="10"/>
  </w:num>
  <w:num w:numId="28">
    <w:abstractNumId w:val="35"/>
  </w:num>
  <w:num w:numId="29">
    <w:abstractNumId w:val="29"/>
  </w:num>
  <w:num w:numId="30">
    <w:abstractNumId w:val="27"/>
  </w:num>
  <w:num w:numId="31">
    <w:abstractNumId w:val="42"/>
  </w:num>
  <w:num w:numId="32">
    <w:abstractNumId w:val="34"/>
  </w:num>
  <w:num w:numId="33">
    <w:abstractNumId w:val="22"/>
  </w:num>
  <w:num w:numId="34">
    <w:abstractNumId w:val="17"/>
  </w:num>
  <w:num w:numId="35">
    <w:abstractNumId w:val="25"/>
  </w:num>
  <w:num w:numId="36">
    <w:abstractNumId w:val="39"/>
  </w:num>
  <w:num w:numId="37">
    <w:abstractNumId w:val="28"/>
  </w:num>
  <w:num w:numId="38">
    <w:abstractNumId w:val="6"/>
  </w:num>
  <w:num w:numId="39">
    <w:abstractNumId w:val="23"/>
  </w:num>
  <w:num w:numId="40">
    <w:abstractNumId w:val="1"/>
  </w:num>
  <w:num w:numId="41">
    <w:abstractNumId w:val="33"/>
  </w:num>
  <w:num w:numId="42">
    <w:abstractNumId w:val="26"/>
  </w:num>
  <w:num w:numId="43">
    <w:abstractNumId w:val="20"/>
  </w:num>
  <w:num w:numId="44">
    <w:abstractNumId w:val="36"/>
  </w:num>
  <w:num w:numId="45">
    <w:abstractNumId w:val="16"/>
  </w:num>
  <w:num w:numId="46">
    <w:abstractNumId w:val="19"/>
  </w:num>
  <w:num w:numId="47">
    <w:abstractNumId w:val="4"/>
  </w:num>
  <w:num w:numId="48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F03"/>
    <w:rsid w:val="0000658B"/>
    <w:rsid w:val="00020D8A"/>
    <w:rsid w:val="00021355"/>
    <w:rsid w:val="0002363A"/>
    <w:rsid w:val="00023B1B"/>
    <w:rsid w:val="00037E84"/>
    <w:rsid w:val="00037F72"/>
    <w:rsid w:val="00050921"/>
    <w:rsid w:val="00053909"/>
    <w:rsid w:val="000627F4"/>
    <w:rsid w:val="000634CF"/>
    <w:rsid w:val="000702E9"/>
    <w:rsid w:val="0007080A"/>
    <w:rsid w:val="000712E3"/>
    <w:rsid w:val="00075E15"/>
    <w:rsid w:val="000760D6"/>
    <w:rsid w:val="000817E8"/>
    <w:rsid w:val="000817FD"/>
    <w:rsid w:val="0008393B"/>
    <w:rsid w:val="000925F4"/>
    <w:rsid w:val="00093745"/>
    <w:rsid w:val="00096245"/>
    <w:rsid w:val="000A3E4A"/>
    <w:rsid w:val="000B3B30"/>
    <w:rsid w:val="000B4960"/>
    <w:rsid w:val="000C2129"/>
    <w:rsid w:val="000C3BCB"/>
    <w:rsid w:val="000C57A5"/>
    <w:rsid w:val="000C71A8"/>
    <w:rsid w:val="000D1897"/>
    <w:rsid w:val="000D4998"/>
    <w:rsid w:val="000E1E3D"/>
    <w:rsid w:val="000F2D39"/>
    <w:rsid w:val="000F4DFD"/>
    <w:rsid w:val="00101650"/>
    <w:rsid w:val="00110301"/>
    <w:rsid w:val="00120E4F"/>
    <w:rsid w:val="00120FAA"/>
    <w:rsid w:val="00136E3F"/>
    <w:rsid w:val="00141874"/>
    <w:rsid w:val="00147A6F"/>
    <w:rsid w:val="00153105"/>
    <w:rsid w:val="00154798"/>
    <w:rsid w:val="00154D10"/>
    <w:rsid w:val="00191F58"/>
    <w:rsid w:val="001A2652"/>
    <w:rsid w:val="001A4235"/>
    <w:rsid w:val="001B75BA"/>
    <w:rsid w:val="001C09DE"/>
    <w:rsid w:val="001C29BA"/>
    <w:rsid w:val="001C3469"/>
    <w:rsid w:val="001D2A37"/>
    <w:rsid w:val="001E0EBD"/>
    <w:rsid w:val="001E4C7B"/>
    <w:rsid w:val="00200241"/>
    <w:rsid w:val="00202496"/>
    <w:rsid w:val="0022247D"/>
    <w:rsid w:val="002253F9"/>
    <w:rsid w:val="002404A1"/>
    <w:rsid w:val="00245CEC"/>
    <w:rsid w:val="00254C0E"/>
    <w:rsid w:val="00263030"/>
    <w:rsid w:val="00267358"/>
    <w:rsid w:val="00267F03"/>
    <w:rsid w:val="00293ADA"/>
    <w:rsid w:val="002A6E26"/>
    <w:rsid w:val="002B38B6"/>
    <w:rsid w:val="002C430F"/>
    <w:rsid w:val="002C5B02"/>
    <w:rsid w:val="002D0460"/>
    <w:rsid w:val="002E041A"/>
    <w:rsid w:val="002E0EA4"/>
    <w:rsid w:val="002E3533"/>
    <w:rsid w:val="002E7DF5"/>
    <w:rsid w:val="002F38A6"/>
    <w:rsid w:val="002F4D7B"/>
    <w:rsid w:val="00305B6E"/>
    <w:rsid w:val="00312005"/>
    <w:rsid w:val="00326720"/>
    <w:rsid w:val="00333730"/>
    <w:rsid w:val="00341894"/>
    <w:rsid w:val="00353C2F"/>
    <w:rsid w:val="00361A77"/>
    <w:rsid w:val="00362ADF"/>
    <w:rsid w:val="00370283"/>
    <w:rsid w:val="00371096"/>
    <w:rsid w:val="00375957"/>
    <w:rsid w:val="0037777E"/>
    <w:rsid w:val="00382CCF"/>
    <w:rsid w:val="0039065C"/>
    <w:rsid w:val="00394648"/>
    <w:rsid w:val="00395684"/>
    <w:rsid w:val="00395F46"/>
    <w:rsid w:val="003A162F"/>
    <w:rsid w:val="003B59A4"/>
    <w:rsid w:val="003B7A95"/>
    <w:rsid w:val="003C015C"/>
    <w:rsid w:val="003C1E13"/>
    <w:rsid w:val="003E4C40"/>
    <w:rsid w:val="003F14D8"/>
    <w:rsid w:val="003F21FA"/>
    <w:rsid w:val="003F2EEC"/>
    <w:rsid w:val="003F313C"/>
    <w:rsid w:val="003F51BC"/>
    <w:rsid w:val="00407E46"/>
    <w:rsid w:val="00420A98"/>
    <w:rsid w:val="00425B5B"/>
    <w:rsid w:val="0043153B"/>
    <w:rsid w:val="00433079"/>
    <w:rsid w:val="00450466"/>
    <w:rsid w:val="004574F2"/>
    <w:rsid w:val="00465EC0"/>
    <w:rsid w:val="0047051C"/>
    <w:rsid w:val="00473212"/>
    <w:rsid w:val="00474BC0"/>
    <w:rsid w:val="00480A6E"/>
    <w:rsid w:val="00487A41"/>
    <w:rsid w:val="004921C0"/>
    <w:rsid w:val="004942F1"/>
    <w:rsid w:val="00494BA4"/>
    <w:rsid w:val="004A3C08"/>
    <w:rsid w:val="004A77EF"/>
    <w:rsid w:val="004D6E5D"/>
    <w:rsid w:val="004E0159"/>
    <w:rsid w:val="004E1056"/>
    <w:rsid w:val="004E2401"/>
    <w:rsid w:val="00500467"/>
    <w:rsid w:val="00503637"/>
    <w:rsid w:val="00504894"/>
    <w:rsid w:val="0051262A"/>
    <w:rsid w:val="00515B9B"/>
    <w:rsid w:val="005267AC"/>
    <w:rsid w:val="0052730C"/>
    <w:rsid w:val="00532A9F"/>
    <w:rsid w:val="00536466"/>
    <w:rsid w:val="005461E4"/>
    <w:rsid w:val="005535AC"/>
    <w:rsid w:val="005630AE"/>
    <w:rsid w:val="00591D74"/>
    <w:rsid w:val="00593C5B"/>
    <w:rsid w:val="00596A69"/>
    <w:rsid w:val="00597BF9"/>
    <w:rsid w:val="005A4517"/>
    <w:rsid w:val="005A469B"/>
    <w:rsid w:val="005C347E"/>
    <w:rsid w:val="005C62F5"/>
    <w:rsid w:val="005C6A7E"/>
    <w:rsid w:val="005C7007"/>
    <w:rsid w:val="005D05E0"/>
    <w:rsid w:val="005D1015"/>
    <w:rsid w:val="005D3122"/>
    <w:rsid w:val="005D4D7D"/>
    <w:rsid w:val="005D55E7"/>
    <w:rsid w:val="005E0041"/>
    <w:rsid w:val="00604E23"/>
    <w:rsid w:val="00607717"/>
    <w:rsid w:val="00612BD7"/>
    <w:rsid w:val="0062589E"/>
    <w:rsid w:val="00650883"/>
    <w:rsid w:val="0067101D"/>
    <w:rsid w:val="006723C1"/>
    <w:rsid w:val="00673704"/>
    <w:rsid w:val="0067425F"/>
    <w:rsid w:val="00685EC1"/>
    <w:rsid w:val="00687391"/>
    <w:rsid w:val="006A1819"/>
    <w:rsid w:val="006A43E2"/>
    <w:rsid w:val="006A6076"/>
    <w:rsid w:val="006A7E8F"/>
    <w:rsid w:val="006B4A64"/>
    <w:rsid w:val="006D41D1"/>
    <w:rsid w:val="006D56DA"/>
    <w:rsid w:val="006E0ACC"/>
    <w:rsid w:val="006E2514"/>
    <w:rsid w:val="00706FA9"/>
    <w:rsid w:val="00710DD9"/>
    <w:rsid w:val="0071220D"/>
    <w:rsid w:val="0071720E"/>
    <w:rsid w:val="00725E36"/>
    <w:rsid w:val="0072627B"/>
    <w:rsid w:val="00740E53"/>
    <w:rsid w:val="00746B17"/>
    <w:rsid w:val="00750390"/>
    <w:rsid w:val="00750698"/>
    <w:rsid w:val="00761A82"/>
    <w:rsid w:val="0076426A"/>
    <w:rsid w:val="00772053"/>
    <w:rsid w:val="00772B7B"/>
    <w:rsid w:val="00772EB2"/>
    <w:rsid w:val="0078409D"/>
    <w:rsid w:val="007848D9"/>
    <w:rsid w:val="00786AF4"/>
    <w:rsid w:val="00787739"/>
    <w:rsid w:val="007A294C"/>
    <w:rsid w:val="007B7E91"/>
    <w:rsid w:val="007C05CB"/>
    <w:rsid w:val="007C21B2"/>
    <w:rsid w:val="007C2D84"/>
    <w:rsid w:val="007D1EB1"/>
    <w:rsid w:val="007D5CDD"/>
    <w:rsid w:val="0080125C"/>
    <w:rsid w:val="00811A69"/>
    <w:rsid w:val="00816387"/>
    <w:rsid w:val="00823DD4"/>
    <w:rsid w:val="00835956"/>
    <w:rsid w:val="0084736F"/>
    <w:rsid w:val="008567A6"/>
    <w:rsid w:val="00856FEE"/>
    <w:rsid w:val="008570A3"/>
    <w:rsid w:val="00873F4F"/>
    <w:rsid w:val="008773E9"/>
    <w:rsid w:val="008811CF"/>
    <w:rsid w:val="0088181C"/>
    <w:rsid w:val="0089329C"/>
    <w:rsid w:val="00896DAF"/>
    <w:rsid w:val="00897EED"/>
    <w:rsid w:val="008A15BB"/>
    <w:rsid w:val="008A2451"/>
    <w:rsid w:val="008C1067"/>
    <w:rsid w:val="008C42A9"/>
    <w:rsid w:val="008D3E59"/>
    <w:rsid w:val="008D47BE"/>
    <w:rsid w:val="008D6EDA"/>
    <w:rsid w:val="008E431A"/>
    <w:rsid w:val="008E60DF"/>
    <w:rsid w:val="00903130"/>
    <w:rsid w:val="00904764"/>
    <w:rsid w:val="00907C03"/>
    <w:rsid w:val="00907DA2"/>
    <w:rsid w:val="00914E07"/>
    <w:rsid w:val="009301B2"/>
    <w:rsid w:val="00932E45"/>
    <w:rsid w:val="009432EC"/>
    <w:rsid w:val="00943749"/>
    <w:rsid w:val="009469C8"/>
    <w:rsid w:val="00951D6A"/>
    <w:rsid w:val="00953400"/>
    <w:rsid w:val="00960238"/>
    <w:rsid w:val="009632E7"/>
    <w:rsid w:val="00972FB4"/>
    <w:rsid w:val="00986229"/>
    <w:rsid w:val="00986580"/>
    <w:rsid w:val="00992D0B"/>
    <w:rsid w:val="009A00EF"/>
    <w:rsid w:val="009A256B"/>
    <w:rsid w:val="009A2930"/>
    <w:rsid w:val="009A55A0"/>
    <w:rsid w:val="009B525C"/>
    <w:rsid w:val="009B60DE"/>
    <w:rsid w:val="009C0881"/>
    <w:rsid w:val="009C1767"/>
    <w:rsid w:val="009E0512"/>
    <w:rsid w:val="009E15EE"/>
    <w:rsid w:val="009E365E"/>
    <w:rsid w:val="009F16A1"/>
    <w:rsid w:val="00A01D13"/>
    <w:rsid w:val="00A05E7A"/>
    <w:rsid w:val="00A1058E"/>
    <w:rsid w:val="00A2350F"/>
    <w:rsid w:val="00A249F4"/>
    <w:rsid w:val="00A33D54"/>
    <w:rsid w:val="00A35655"/>
    <w:rsid w:val="00A372B7"/>
    <w:rsid w:val="00A403D6"/>
    <w:rsid w:val="00A41C28"/>
    <w:rsid w:val="00A43D55"/>
    <w:rsid w:val="00A44ED0"/>
    <w:rsid w:val="00A46648"/>
    <w:rsid w:val="00A54BB0"/>
    <w:rsid w:val="00A55B0B"/>
    <w:rsid w:val="00A571F9"/>
    <w:rsid w:val="00A575BC"/>
    <w:rsid w:val="00A57DEB"/>
    <w:rsid w:val="00A64C8C"/>
    <w:rsid w:val="00A7197E"/>
    <w:rsid w:val="00A81825"/>
    <w:rsid w:val="00A861E1"/>
    <w:rsid w:val="00A92DE8"/>
    <w:rsid w:val="00AA0F3D"/>
    <w:rsid w:val="00AA11D0"/>
    <w:rsid w:val="00AA73BE"/>
    <w:rsid w:val="00AA78AC"/>
    <w:rsid w:val="00AB278A"/>
    <w:rsid w:val="00AB6642"/>
    <w:rsid w:val="00AC5E15"/>
    <w:rsid w:val="00AD0FB1"/>
    <w:rsid w:val="00AD1229"/>
    <w:rsid w:val="00AE35D9"/>
    <w:rsid w:val="00AE4A9B"/>
    <w:rsid w:val="00AE6700"/>
    <w:rsid w:val="00AE7362"/>
    <w:rsid w:val="00AF5103"/>
    <w:rsid w:val="00B17F29"/>
    <w:rsid w:val="00B226C6"/>
    <w:rsid w:val="00B33A4D"/>
    <w:rsid w:val="00B37FF4"/>
    <w:rsid w:val="00B42F49"/>
    <w:rsid w:val="00B53363"/>
    <w:rsid w:val="00B5430C"/>
    <w:rsid w:val="00B545AC"/>
    <w:rsid w:val="00B55758"/>
    <w:rsid w:val="00B64A05"/>
    <w:rsid w:val="00B67275"/>
    <w:rsid w:val="00B70A44"/>
    <w:rsid w:val="00B809F2"/>
    <w:rsid w:val="00B8368C"/>
    <w:rsid w:val="00B87ABA"/>
    <w:rsid w:val="00B91FDB"/>
    <w:rsid w:val="00B943E0"/>
    <w:rsid w:val="00BB028C"/>
    <w:rsid w:val="00BB0598"/>
    <w:rsid w:val="00BB2457"/>
    <w:rsid w:val="00BD022E"/>
    <w:rsid w:val="00BD5CD8"/>
    <w:rsid w:val="00BE2366"/>
    <w:rsid w:val="00BE2F03"/>
    <w:rsid w:val="00C10FD1"/>
    <w:rsid w:val="00C171E6"/>
    <w:rsid w:val="00C20386"/>
    <w:rsid w:val="00C222FC"/>
    <w:rsid w:val="00C40C91"/>
    <w:rsid w:val="00C479CC"/>
    <w:rsid w:val="00C47C86"/>
    <w:rsid w:val="00C50977"/>
    <w:rsid w:val="00C50D26"/>
    <w:rsid w:val="00C56EDC"/>
    <w:rsid w:val="00C64075"/>
    <w:rsid w:val="00C720E8"/>
    <w:rsid w:val="00C8188B"/>
    <w:rsid w:val="00C828DE"/>
    <w:rsid w:val="00C904CC"/>
    <w:rsid w:val="00C947A7"/>
    <w:rsid w:val="00C94CE9"/>
    <w:rsid w:val="00CA3370"/>
    <w:rsid w:val="00CA3C15"/>
    <w:rsid w:val="00CA4199"/>
    <w:rsid w:val="00CA5B5E"/>
    <w:rsid w:val="00CB4015"/>
    <w:rsid w:val="00CB63B6"/>
    <w:rsid w:val="00CD5E85"/>
    <w:rsid w:val="00D1620D"/>
    <w:rsid w:val="00D2036A"/>
    <w:rsid w:val="00D20B6F"/>
    <w:rsid w:val="00D2372B"/>
    <w:rsid w:val="00D27EF1"/>
    <w:rsid w:val="00D32E34"/>
    <w:rsid w:val="00D330FF"/>
    <w:rsid w:val="00D5415D"/>
    <w:rsid w:val="00D54FD2"/>
    <w:rsid w:val="00D55B82"/>
    <w:rsid w:val="00D57AC1"/>
    <w:rsid w:val="00D629A0"/>
    <w:rsid w:val="00D7260A"/>
    <w:rsid w:val="00D808B9"/>
    <w:rsid w:val="00D837FC"/>
    <w:rsid w:val="00DA1CEC"/>
    <w:rsid w:val="00DA6D4F"/>
    <w:rsid w:val="00DA7DC4"/>
    <w:rsid w:val="00DB2DF4"/>
    <w:rsid w:val="00DB5FD6"/>
    <w:rsid w:val="00DB6C71"/>
    <w:rsid w:val="00DB6CE7"/>
    <w:rsid w:val="00DC3DA6"/>
    <w:rsid w:val="00DC3F4A"/>
    <w:rsid w:val="00DC7ABE"/>
    <w:rsid w:val="00DD58EF"/>
    <w:rsid w:val="00DE2CB7"/>
    <w:rsid w:val="00DE4028"/>
    <w:rsid w:val="00E059C2"/>
    <w:rsid w:val="00E11EB6"/>
    <w:rsid w:val="00E27497"/>
    <w:rsid w:val="00E347F9"/>
    <w:rsid w:val="00E357C7"/>
    <w:rsid w:val="00E35CF3"/>
    <w:rsid w:val="00E43DD4"/>
    <w:rsid w:val="00E548E6"/>
    <w:rsid w:val="00E5677D"/>
    <w:rsid w:val="00E600BE"/>
    <w:rsid w:val="00E67C8F"/>
    <w:rsid w:val="00E81DD0"/>
    <w:rsid w:val="00E942AA"/>
    <w:rsid w:val="00EB1782"/>
    <w:rsid w:val="00EB303D"/>
    <w:rsid w:val="00EB36BB"/>
    <w:rsid w:val="00EB3A98"/>
    <w:rsid w:val="00EB3ADF"/>
    <w:rsid w:val="00EC3C5D"/>
    <w:rsid w:val="00EC7088"/>
    <w:rsid w:val="00ED01C3"/>
    <w:rsid w:val="00ED3690"/>
    <w:rsid w:val="00EE2021"/>
    <w:rsid w:val="00EE6E86"/>
    <w:rsid w:val="00F00E75"/>
    <w:rsid w:val="00F123C6"/>
    <w:rsid w:val="00F125AC"/>
    <w:rsid w:val="00F208B5"/>
    <w:rsid w:val="00F31968"/>
    <w:rsid w:val="00F31E49"/>
    <w:rsid w:val="00F348C8"/>
    <w:rsid w:val="00F363AB"/>
    <w:rsid w:val="00F364D0"/>
    <w:rsid w:val="00F456F5"/>
    <w:rsid w:val="00F600E6"/>
    <w:rsid w:val="00F6041E"/>
    <w:rsid w:val="00F6426B"/>
    <w:rsid w:val="00F82330"/>
    <w:rsid w:val="00F86CA9"/>
    <w:rsid w:val="00F90866"/>
    <w:rsid w:val="00F90F7E"/>
    <w:rsid w:val="00FA0A26"/>
    <w:rsid w:val="00FB0A72"/>
    <w:rsid w:val="00FB0C6E"/>
    <w:rsid w:val="00FB2BCB"/>
    <w:rsid w:val="00FB5DD9"/>
    <w:rsid w:val="00FC068C"/>
    <w:rsid w:val="00FD54B1"/>
    <w:rsid w:val="00FD7AF0"/>
    <w:rsid w:val="00FE7CC3"/>
    <w:rsid w:val="00FF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0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link w:val="ParagrafZnak"/>
    <w:autoRedefine/>
    <w:qFormat/>
    <w:rsid w:val="00DC3DA6"/>
    <w:pPr>
      <w:spacing w:after="0" w:line="240" w:lineRule="auto"/>
      <w:jc w:val="center"/>
    </w:pPr>
    <w:rPr>
      <w:rFonts w:ascii="Bookman Old Style" w:hAnsi="Bookman Old Style"/>
      <w:b/>
      <w:sz w:val="21"/>
      <w:szCs w:val="21"/>
    </w:rPr>
  </w:style>
  <w:style w:type="paragraph" w:customStyle="1" w:styleId="Tytuparagrafu">
    <w:name w:val="Tytuł paragrafu"/>
    <w:basedOn w:val="Normalny"/>
    <w:next w:val="Normalny"/>
    <w:autoRedefine/>
    <w:qFormat/>
    <w:rsid w:val="000F2D39"/>
    <w:pPr>
      <w:keepNext/>
      <w:spacing w:after="120"/>
      <w:jc w:val="center"/>
    </w:pPr>
    <w:rPr>
      <w:rFonts w:ascii="Arial" w:hAnsi="Arial"/>
      <w:b/>
      <w:sz w:val="24"/>
    </w:rPr>
  </w:style>
  <w:style w:type="character" w:customStyle="1" w:styleId="ParagrafZnak">
    <w:name w:val="Paragraf Znak"/>
    <w:basedOn w:val="Domylnaczcionkaakapitu"/>
    <w:link w:val="Paragraf"/>
    <w:rsid w:val="00DC3DA6"/>
    <w:rPr>
      <w:rFonts w:ascii="Bookman Old Style" w:hAnsi="Bookman Old Style"/>
      <w:b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2F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2F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2F0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CD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348C8"/>
    <w:pPr>
      <w:ind w:left="720"/>
      <w:contextualSpacing/>
    </w:pPr>
  </w:style>
  <w:style w:type="paragraph" w:styleId="Bezodstpw">
    <w:name w:val="No Spacing"/>
    <w:uiPriority w:val="1"/>
    <w:qFormat/>
    <w:rsid w:val="0037028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treci1">
    <w:name w:val="Tekst treści1"/>
    <w:basedOn w:val="Normalny"/>
    <w:rsid w:val="007848D9"/>
    <w:pPr>
      <w:widowControl w:val="0"/>
      <w:shd w:val="clear" w:color="auto" w:fill="FFFFFF"/>
      <w:suppressAutoHyphens/>
      <w:autoSpaceDN w:val="0"/>
      <w:spacing w:before="360" w:after="360" w:line="240" w:lineRule="atLeast"/>
      <w:ind w:hanging="860"/>
      <w:textAlignment w:val="baseline"/>
    </w:pPr>
    <w:rPr>
      <w:rFonts w:ascii="Tahoma" w:eastAsia="Calibri" w:hAnsi="Tahoma" w:cs="Times New Roman"/>
      <w:sz w:val="17"/>
      <w:szCs w:val="17"/>
    </w:rPr>
  </w:style>
  <w:style w:type="character" w:styleId="Hipercze">
    <w:name w:val="Hyperlink"/>
    <w:basedOn w:val="Domylnaczcionkaakapitu"/>
    <w:uiPriority w:val="99"/>
    <w:unhideWhenUsed/>
    <w:rsid w:val="007848D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2E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2E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2E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2E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2E3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64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426B"/>
  </w:style>
  <w:style w:type="paragraph" w:styleId="Stopka">
    <w:name w:val="footer"/>
    <w:basedOn w:val="Normalny"/>
    <w:link w:val="StopkaZnak"/>
    <w:uiPriority w:val="99"/>
    <w:unhideWhenUsed/>
    <w:rsid w:val="00F64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426B"/>
  </w:style>
  <w:style w:type="paragraph" w:customStyle="1" w:styleId="Style11">
    <w:name w:val="Style11"/>
    <w:basedOn w:val="Normalny"/>
    <w:uiPriority w:val="99"/>
    <w:rsid w:val="003F2E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5">
    <w:name w:val="Font Style15"/>
    <w:basedOn w:val="Domylnaczcionkaakapitu"/>
    <w:uiPriority w:val="99"/>
    <w:rsid w:val="003F2EEC"/>
    <w:rPr>
      <w:rFonts w:ascii="Arial" w:hAnsi="Arial" w:cs="Arial"/>
      <w:sz w:val="20"/>
      <w:szCs w:val="20"/>
    </w:rPr>
  </w:style>
  <w:style w:type="paragraph" w:customStyle="1" w:styleId="Style10">
    <w:name w:val="Style10"/>
    <w:basedOn w:val="Normalny"/>
    <w:uiPriority w:val="99"/>
    <w:rsid w:val="00823D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6">
    <w:name w:val="Font Style16"/>
    <w:basedOn w:val="Domylnaczcionkaakapitu"/>
    <w:uiPriority w:val="99"/>
    <w:rsid w:val="00823DD4"/>
    <w:rPr>
      <w:rFonts w:ascii="Arial" w:hAnsi="Arial" w:cs="Arial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6A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6A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16A1"/>
    <w:rPr>
      <w:vertAlign w:val="superscript"/>
    </w:rPr>
  </w:style>
  <w:style w:type="table" w:styleId="Tabela-Siatka">
    <w:name w:val="Table Grid"/>
    <w:basedOn w:val="Standardowy"/>
    <w:uiPriority w:val="59"/>
    <w:rsid w:val="00897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1103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0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link w:val="ParagrafZnak"/>
    <w:autoRedefine/>
    <w:qFormat/>
    <w:rsid w:val="00DC3DA6"/>
    <w:pPr>
      <w:spacing w:after="0" w:line="240" w:lineRule="auto"/>
      <w:jc w:val="center"/>
    </w:pPr>
    <w:rPr>
      <w:rFonts w:ascii="Bookman Old Style" w:hAnsi="Bookman Old Style"/>
      <w:b/>
      <w:sz w:val="21"/>
      <w:szCs w:val="21"/>
    </w:rPr>
  </w:style>
  <w:style w:type="paragraph" w:customStyle="1" w:styleId="Tytuparagrafu">
    <w:name w:val="Tytuł paragrafu"/>
    <w:basedOn w:val="Normalny"/>
    <w:next w:val="Normalny"/>
    <w:autoRedefine/>
    <w:qFormat/>
    <w:rsid w:val="000F2D39"/>
    <w:pPr>
      <w:keepNext/>
      <w:spacing w:after="120"/>
      <w:jc w:val="center"/>
    </w:pPr>
    <w:rPr>
      <w:rFonts w:ascii="Arial" w:hAnsi="Arial"/>
      <w:b/>
      <w:sz w:val="24"/>
    </w:rPr>
  </w:style>
  <w:style w:type="character" w:customStyle="1" w:styleId="ParagrafZnak">
    <w:name w:val="Paragraf Znak"/>
    <w:basedOn w:val="Domylnaczcionkaakapitu"/>
    <w:link w:val="Paragraf"/>
    <w:rsid w:val="00DC3DA6"/>
    <w:rPr>
      <w:rFonts w:ascii="Bookman Old Style" w:hAnsi="Bookman Old Style"/>
      <w:b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2F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2F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2F0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CD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348C8"/>
    <w:pPr>
      <w:ind w:left="720"/>
      <w:contextualSpacing/>
    </w:pPr>
  </w:style>
  <w:style w:type="paragraph" w:styleId="Bezodstpw">
    <w:name w:val="No Spacing"/>
    <w:uiPriority w:val="1"/>
    <w:qFormat/>
    <w:rsid w:val="0037028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treci1">
    <w:name w:val="Tekst treści1"/>
    <w:basedOn w:val="Normalny"/>
    <w:rsid w:val="007848D9"/>
    <w:pPr>
      <w:widowControl w:val="0"/>
      <w:shd w:val="clear" w:color="auto" w:fill="FFFFFF"/>
      <w:suppressAutoHyphens/>
      <w:autoSpaceDN w:val="0"/>
      <w:spacing w:before="360" w:after="360" w:line="240" w:lineRule="atLeast"/>
      <w:ind w:hanging="860"/>
      <w:textAlignment w:val="baseline"/>
    </w:pPr>
    <w:rPr>
      <w:rFonts w:ascii="Tahoma" w:eastAsia="Calibri" w:hAnsi="Tahoma" w:cs="Times New Roman"/>
      <w:sz w:val="17"/>
      <w:szCs w:val="17"/>
    </w:rPr>
  </w:style>
  <w:style w:type="character" w:styleId="Hipercze">
    <w:name w:val="Hyperlink"/>
    <w:basedOn w:val="Domylnaczcionkaakapitu"/>
    <w:uiPriority w:val="99"/>
    <w:unhideWhenUsed/>
    <w:rsid w:val="007848D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2E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2E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2E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2E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2E3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64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426B"/>
  </w:style>
  <w:style w:type="paragraph" w:styleId="Stopka">
    <w:name w:val="footer"/>
    <w:basedOn w:val="Normalny"/>
    <w:link w:val="StopkaZnak"/>
    <w:uiPriority w:val="99"/>
    <w:unhideWhenUsed/>
    <w:rsid w:val="00F64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426B"/>
  </w:style>
  <w:style w:type="paragraph" w:customStyle="1" w:styleId="Style11">
    <w:name w:val="Style11"/>
    <w:basedOn w:val="Normalny"/>
    <w:uiPriority w:val="99"/>
    <w:rsid w:val="003F2E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5">
    <w:name w:val="Font Style15"/>
    <w:basedOn w:val="Domylnaczcionkaakapitu"/>
    <w:uiPriority w:val="99"/>
    <w:rsid w:val="003F2EEC"/>
    <w:rPr>
      <w:rFonts w:ascii="Arial" w:hAnsi="Arial" w:cs="Arial"/>
      <w:sz w:val="20"/>
      <w:szCs w:val="20"/>
    </w:rPr>
  </w:style>
  <w:style w:type="paragraph" w:customStyle="1" w:styleId="Style10">
    <w:name w:val="Style10"/>
    <w:basedOn w:val="Normalny"/>
    <w:uiPriority w:val="99"/>
    <w:rsid w:val="00823D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6">
    <w:name w:val="Font Style16"/>
    <w:basedOn w:val="Domylnaczcionkaakapitu"/>
    <w:uiPriority w:val="99"/>
    <w:rsid w:val="00823DD4"/>
    <w:rPr>
      <w:rFonts w:ascii="Arial" w:hAnsi="Arial" w:cs="Arial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6A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6A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16A1"/>
    <w:rPr>
      <w:vertAlign w:val="superscript"/>
    </w:rPr>
  </w:style>
  <w:style w:type="table" w:styleId="Tabela-Siatka">
    <w:name w:val="Table Grid"/>
    <w:basedOn w:val="Standardowy"/>
    <w:uiPriority w:val="59"/>
    <w:rsid w:val="00897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1103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3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ore.edu.pl/2018/03/podstawa-programowa-ksztalcenia-ogolnego-dla-liceum-technikum-i-branzowej-szkoly-ii-stopnia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ore.edu.pl/2017/12/ppko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gnieszka.brodowska@ore.edu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scholaris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76756-CF3D-444B-BB4A-665140B2C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1493</Words>
  <Characters>8961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ORE</cp:lastModifiedBy>
  <cp:revision>10</cp:revision>
  <cp:lastPrinted>2019-09-25T08:04:00Z</cp:lastPrinted>
  <dcterms:created xsi:type="dcterms:W3CDTF">2019-10-10T13:37:00Z</dcterms:created>
  <dcterms:modified xsi:type="dcterms:W3CDTF">2019-10-10T21:26:00Z</dcterms:modified>
</cp:coreProperties>
</file>